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EA" w:rsidRPr="000D26E4" w:rsidRDefault="00D404EA" w:rsidP="00D404EA">
      <w:pPr>
        <w:widowControl w:val="0"/>
        <w:jc w:val="center"/>
        <w:rPr>
          <w:rFonts w:ascii="Times New Roman" w:eastAsia="Calibri" w:hAnsi="Times New Roman" w:cs="Times New Roman"/>
          <w:color w:val="auto"/>
          <w:lang w:val="ru-RU" w:eastAsia="en-US"/>
        </w:rPr>
      </w:pPr>
      <w:r w:rsidRPr="000D26E4">
        <w:rPr>
          <w:rFonts w:ascii="Times New Roman" w:eastAsia="Calibri" w:hAnsi="Times New Roman" w:cs="Times New Roman"/>
          <w:color w:val="auto"/>
          <w:lang w:val="ru-RU" w:eastAsia="en-US"/>
        </w:rPr>
        <w:t>ФЕДЕРАЛЬНОЕ ГОСУДАРСТВЕННОЕ ОБРАЗОВАТЕЛЬНОЕ БЮДЖЕТНОЕ УЧРЕЖДЕНИЕ ВЫСШЕГО ОБРАЗОВАНИЯ</w:t>
      </w:r>
    </w:p>
    <w:p w:rsidR="00D404EA" w:rsidRPr="000D26E4" w:rsidRDefault="00D404EA" w:rsidP="00D404EA">
      <w:pPr>
        <w:widowControl w:val="0"/>
        <w:jc w:val="center"/>
        <w:rPr>
          <w:rFonts w:ascii="Times New Roman" w:eastAsia="Calibri" w:hAnsi="Times New Roman" w:cs="Times New Roman"/>
          <w:b/>
          <w:color w:val="auto"/>
          <w:sz w:val="28"/>
          <w:szCs w:val="28"/>
          <w:lang w:val="ru-RU" w:eastAsia="en-US"/>
        </w:rPr>
      </w:pPr>
      <w:r w:rsidRPr="000D26E4">
        <w:rPr>
          <w:rFonts w:ascii="Times New Roman" w:eastAsia="Calibri" w:hAnsi="Times New Roman" w:cs="Times New Roman"/>
          <w:b/>
          <w:color w:val="auto"/>
          <w:sz w:val="28"/>
          <w:szCs w:val="28"/>
          <w:lang w:val="ru-RU" w:eastAsia="en-US"/>
        </w:rPr>
        <w:t xml:space="preserve">ФИНАНСОВЫЙ УНИВЕРСИТЕТ ПРИ ПРАВИТЕЛЬСТВЕ </w:t>
      </w:r>
    </w:p>
    <w:p w:rsidR="00D404EA" w:rsidRPr="000D26E4" w:rsidRDefault="00D404EA" w:rsidP="00D404EA">
      <w:pPr>
        <w:widowControl w:val="0"/>
        <w:jc w:val="center"/>
        <w:rPr>
          <w:rFonts w:ascii="Times New Roman" w:eastAsia="Calibri" w:hAnsi="Times New Roman" w:cs="Times New Roman"/>
          <w:b/>
          <w:color w:val="auto"/>
          <w:sz w:val="28"/>
          <w:szCs w:val="28"/>
          <w:lang w:val="ru-RU" w:eastAsia="en-US"/>
        </w:rPr>
      </w:pPr>
      <w:r w:rsidRPr="000D26E4">
        <w:rPr>
          <w:rFonts w:ascii="Times New Roman" w:eastAsia="Calibri" w:hAnsi="Times New Roman" w:cs="Times New Roman"/>
          <w:b/>
          <w:color w:val="auto"/>
          <w:sz w:val="28"/>
          <w:szCs w:val="28"/>
          <w:lang w:val="ru-RU" w:eastAsia="en-US"/>
        </w:rPr>
        <w:t>РОССИЙСКОЙ ФЕДЕРАЦИИ</w:t>
      </w:r>
    </w:p>
    <w:p w:rsidR="00D404EA" w:rsidRPr="000D26E4" w:rsidRDefault="00D404EA" w:rsidP="00D404EA">
      <w:pPr>
        <w:widowControl w:val="0"/>
        <w:jc w:val="center"/>
        <w:rPr>
          <w:rFonts w:ascii="Times New Roman" w:eastAsia="Calibri" w:hAnsi="Times New Roman" w:cs="Times New Roman"/>
          <w:b/>
          <w:color w:val="auto"/>
          <w:sz w:val="28"/>
          <w:szCs w:val="28"/>
          <w:lang w:val="ru-RU" w:eastAsia="en-US"/>
        </w:rPr>
      </w:pPr>
      <w:r w:rsidRPr="000D26E4">
        <w:rPr>
          <w:rFonts w:ascii="Times New Roman" w:eastAsia="Calibri" w:hAnsi="Times New Roman" w:cs="Times New Roman"/>
          <w:b/>
          <w:color w:val="auto"/>
          <w:sz w:val="28"/>
          <w:szCs w:val="28"/>
          <w:lang w:val="ru-RU" w:eastAsia="en-US"/>
        </w:rPr>
        <w:t>(Финансовый университет)</w:t>
      </w:r>
    </w:p>
    <w:p w:rsidR="00D404EA" w:rsidRPr="000D26E4" w:rsidRDefault="00F01A64" w:rsidP="00D404EA">
      <w:pPr>
        <w:widowControl w:val="0"/>
        <w:jc w:val="center"/>
        <w:rPr>
          <w:rFonts w:ascii="Times New Roman" w:eastAsia="Calibri" w:hAnsi="Times New Roman" w:cs="Times New Roman"/>
          <w:b/>
          <w:color w:val="auto"/>
          <w:sz w:val="28"/>
          <w:szCs w:val="28"/>
          <w:lang w:val="ru-RU" w:eastAsia="en-US"/>
        </w:rPr>
      </w:pPr>
      <w:r>
        <w:rPr>
          <w:rFonts w:ascii="Times New Roman" w:eastAsia="Calibri" w:hAnsi="Times New Roman" w:cs="Times New Roman"/>
          <w:b/>
          <w:color w:val="auto"/>
          <w:sz w:val="28"/>
          <w:szCs w:val="28"/>
          <w:lang w:val="ru-RU" w:eastAsia="en-US"/>
        </w:rPr>
        <w:pict>
          <v:rect id="_x0000_i1025" style="width:474.9pt;height:2pt" o:hralign="center" o:hrstd="t" o:hrnoshade="t" o:hr="t" fillcolor="black" stroked="f"/>
        </w:pict>
      </w:r>
    </w:p>
    <w:p w:rsidR="00D404EA" w:rsidRPr="000D26E4" w:rsidRDefault="00D404EA" w:rsidP="00D404EA">
      <w:pPr>
        <w:widowControl w:val="0"/>
        <w:spacing w:line="276" w:lineRule="auto"/>
        <w:jc w:val="center"/>
        <w:rPr>
          <w:rFonts w:ascii="Calibri" w:eastAsia="Calibri" w:hAnsi="Calibri" w:cs="Times New Roman"/>
          <w:color w:val="auto"/>
          <w:sz w:val="22"/>
          <w:szCs w:val="22"/>
          <w:lang w:val="ru-RU" w:eastAsia="en-US"/>
        </w:rPr>
      </w:pPr>
      <w:r w:rsidRPr="000D26E4">
        <w:rPr>
          <w:rFonts w:ascii="Times New Roman" w:eastAsia="Calibri" w:hAnsi="Times New Roman" w:cs="Times New Roman"/>
          <w:b/>
          <w:color w:val="auto"/>
          <w:sz w:val="28"/>
          <w:szCs w:val="28"/>
          <w:lang w:val="ru-RU" w:eastAsia="en-US"/>
        </w:rPr>
        <w:t>ЛИПЕЦКИЙ ФИЛИАЛ</w:t>
      </w:r>
    </w:p>
    <w:p w:rsidR="00D404EA" w:rsidRPr="000D26E4" w:rsidRDefault="00D404EA" w:rsidP="00D404EA">
      <w:pPr>
        <w:widowControl w:val="0"/>
        <w:spacing w:line="276" w:lineRule="auto"/>
        <w:jc w:val="center"/>
        <w:rPr>
          <w:rFonts w:ascii="Times New Roman" w:eastAsia="Calibri" w:hAnsi="Times New Roman" w:cs="Times New Roman"/>
          <w:b/>
          <w:color w:val="auto"/>
          <w:sz w:val="28"/>
          <w:szCs w:val="28"/>
          <w:lang w:val="ru-RU" w:eastAsia="en-US"/>
        </w:rPr>
      </w:pPr>
      <w:r w:rsidRPr="000D26E4">
        <w:rPr>
          <w:rFonts w:ascii="Times New Roman" w:eastAsia="Calibri" w:hAnsi="Times New Roman" w:cs="Times New Roman"/>
          <w:b/>
          <w:color w:val="auto"/>
          <w:sz w:val="28"/>
          <w:szCs w:val="28"/>
          <w:lang w:val="ru-RU" w:eastAsia="en-US"/>
        </w:rPr>
        <w:t>Кафедра «</w:t>
      </w:r>
      <w:r w:rsidR="00F01A64">
        <w:rPr>
          <w:rFonts w:ascii="Times New Roman" w:eastAsia="Calibri" w:hAnsi="Times New Roman" w:cs="Times New Roman"/>
          <w:b/>
          <w:color w:val="auto"/>
          <w:sz w:val="28"/>
          <w:szCs w:val="28"/>
          <w:lang w:val="ru-RU" w:eastAsia="en-US"/>
        </w:rPr>
        <w:t>Экономик и финансы</w:t>
      </w:r>
      <w:r w:rsidRPr="000D26E4">
        <w:rPr>
          <w:rFonts w:ascii="Times New Roman" w:eastAsia="Calibri" w:hAnsi="Times New Roman" w:cs="Times New Roman"/>
          <w:b/>
          <w:color w:val="auto"/>
          <w:sz w:val="28"/>
          <w:szCs w:val="28"/>
          <w:lang w:val="ru-RU" w:eastAsia="en-US"/>
        </w:rPr>
        <w:t>»</w:t>
      </w:r>
    </w:p>
    <w:p w:rsidR="00D404EA" w:rsidRPr="000D26E4" w:rsidRDefault="00D404EA" w:rsidP="00D404EA">
      <w:pPr>
        <w:widowControl w:val="0"/>
        <w:spacing w:line="276" w:lineRule="auto"/>
        <w:jc w:val="center"/>
        <w:rPr>
          <w:rFonts w:ascii="Times New Roman" w:eastAsia="Calibri" w:hAnsi="Times New Roman" w:cs="Times New Roman"/>
          <w:b/>
          <w:color w:val="auto"/>
          <w:sz w:val="28"/>
          <w:szCs w:val="28"/>
          <w:lang w:val="ru-RU" w:eastAsia="en-US"/>
        </w:rPr>
      </w:pPr>
    </w:p>
    <w:p w:rsidR="00D404EA" w:rsidRPr="000D26E4" w:rsidRDefault="00D404EA" w:rsidP="00D404EA">
      <w:pPr>
        <w:widowControl w:val="0"/>
        <w:spacing w:line="276" w:lineRule="auto"/>
        <w:jc w:val="center"/>
        <w:rPr>
          <w:rFonts w:ascii="Times New Roman" w:eastAsia="Calibri" w:hAnsi="Times New Roman" w:cs="Times New Roman"/>
          <w:b/>
          <w:color w:val="auto"/>
          <w:sz w:val="28"/>
          <w:szCs w:val="28"/>
          <w:lang w:val="ru-RU" w:eastAsia="en-US"/>
        </w:rPr>
      </w:pPr>
    </w:p>
    <w:p w:rsidR="00D404EA" w:rsidRPr="000D26E4" w:rsidRDefault="00D404EA" w:rsidP="00D404EA">
      <w:pPr>
        <w:widowControl w:val="0"/>
        <w:spacing w:line="360" w:lineRule="auto"/>
        <w:jc w:val="center"/>
        <w:rPr>
          <w:rFonts w:ascii="Times New Roman" w:eastAsia="Calibri" w:hAnsi="Times New Roman" w:cs="Times New Roman"/>
          <w:b/>
          <w:color w:val="auto"/>
          <w:sz w:val="28"/>
          <w:szCs w:val="28"/>
          <w:lang w:val="ru-RU" w:eastAsia="en-US"/>
        </w:rPr>
      </w:pPr>
    </w:p>
    <w:p w:rsidR="00D404EA" w:rsidRPr="000D26E4" w:rsidRDefault="00D404EA" w:rsidP="00D404EA">
      <w:pPr>
        <w:widowControl w:val="0"/>
        <w:spacing w:line="360" w:lineRule="auto"/>
        <w:jc w:val="center"/>
        <w:rPr>
          <w:rFonts w:ascii="Times New Roman" w:eastAsia="Calibri" w:hAnsi="Times New Roman" w:cs="Times New Roman"/>
          <w:b/>
          <w:color w:val="auto"/>
          <w:sz w:val="28"/>
          <w:szCs w:val="28"/>
          <w:lang w:val="ru-RU" w:eastAsia="en-US"/>
        </w:rPr>
      </w:pPr>
    </w:p>
    <w:p w:rsidR="002F2627" w:rsidRPr="000D26E4" w:rsidRDefault="002F2627" w:rsidP="00D404EA">
      <w:pPr>
        <w:widowControl w:val="0"/>
        <w:spacing w:line="360" w:lineRule="auto"/>
        <w:jc w:val="center"/>
        <w:rPr>
          <w:rFonts w:ascii="Times New Roman" w:eastAsia="Calibri" w:hAnsi="Times New Roman" w:cs="Times New Roman"/>
          <w:b/>
          <w:color w:val="auto"/>
          <w:sz w:val="28"/>
          <w:szCs w:val="28"/>
          <w:lang w:val="ru-RU" w:eastAsia="en-US"/>
        </w:rPr>
      </w:pPr>
    </w:p>
    <w:p w:rsidR="002F2627" w:rsidRPr="000D26E4" w:rsidRDefault="002F2627" w:rsidP="00D404EA">
      <w:pPr>
        <w:widowControl w:val="0"/>
        <w:spacing w:line="360" w:lineRule="auto"/>
        <w:jc w:val="center"/>
        <w:rPr>
          <w:rFonts w:ascii="Times New Roman" w:eastAsia="Calibri" w:hAnsi="Times New Roman" w:cs="Times New Roman"/>
          <w:b/>
          <w:color w:val="auto"/>
          <w:sz w:val="28"/>
          <w:szCs w:val="28"/>
          <w:lang w:val="ru-RU" w:eastAsia="en-US"/>
        </w:rPr>
      </w:pPr>
    </w:p>
    <w:p w:rsidR="002F2627" w:rsidRPr="000D26E4" w:rsidRDefault="002F2627" w:rsidP="00D404EA">
      <w:pPr>
        <w:widowControl w:val="0"/>
        <w:spacing w:line="360" w:lineRule="auto"/>
        <w:jc w:val="center"/>
        <w:rPr>
          <w:rFonts w:ascii="Times New Roman" w:eastAsia="Calibri" w:hAnsi="Times New Roman" w:cs="Times New Roman"/>
          <w:b/>
          <w:color w:val="auto"/>
          <w:sz w:val="28"/>
          <w:szCs w:val="28"/>
          <w:lang w:val="ru-RU" w:eastAsia="en-US"/>
        </w:rPr>
      </w:pPr>
    </w:p>
    <w:p w:rsidR="002F2627" w:rsidRPr="000D26E4" w:rsidRDefault="002F2627" w:rsidP="00D404EA">
      <w:pPr>
        <w:widowControl w:val="0"/>
        <w:spacing w:line="360" w:lineRule="auto"/>
        <w:jc w:val="center"/>
        <w:rPr>
          <w:rFonts w:ascii="Times New Roman" w:eastAsia="Calibri" w:hAnsi="Times New Roman" w:cs="Times New Roman"/>
          <w:b/>
          <w:color w:val="auto"/>
          <w:sz w:val="28"/>
          <w:szCs w:val="28"/>
          <w:lang w:val="ru-RU" w:eastAsia="en-US"/>
        </w:rPr>
      </w:pPr>
    </w:p>
    <w:p w:rsidR="002F2627" w:rsidRPr="000D26E4" w:rsidRDefault="002F2627" w:rsidP="00D404EA">
      <w:pPr>
        <w:widowControl w:val="0"/>
        <w:spacing w:line="360" w:lineRule="auto"/>
        <w:jc w:val="center"/>
        <w:rPr>
          <w:rFonts w:ascii="Times New Roman" w:eastAsia="Calibri" w:hAnsi="Times New Roman" w:cs="Times New Roman"/>
          <w:b/>
          <w:color w:val="auto"/>
          <w:sz w:val="28"/>
          <w:szCs w:val="28"/>
          <w:lang w:val="ru-RU" w:eastAsia="en-US"/>
        </w:rPr>
      </w:pPr>
    </w:p>
    <w:p w:rsidR="00D404EA" w:rsidRPr="000D26E4" w:rsidRDefault="00D404EA" w:rsidP="00D404EA">
      <w:pPr>
        <w:widowControl w:val="0"/>
        <w:spacing w:line="360" w:lineRule="auto"/>
        <w:jc w:val="center"/>
        <w:rPr>
          <w:rFonts w:ascii="Times New Roman" w:eastAsia="Calibri" w:hAnsi="Times New Roman" w:cs="Times New Roman"/>
          <w:b/>
          <w:color w:val="auto"/>
          <w:sz w:val="28"/>
          <w:szCs w:val="28"/>
          <w:lang w:val="ru-RU" w:eastAsia="en-US"/>
        </w:rPr>
      </w:pPr>
    </w:p>
    <w:p w:rsidR="00D404EA" w:rsidRPr="000D26E4" w:rsidRDefault="00D404EA" w:rsidP="00D404EA">
      <w:pPr>
        <w:pStyle w:val="25"/>
        <w:widowControl w:val="0"/>
        <w:shd w:val="clear" w:color="auto" w:fill="auto"/>
        <w:spacing w:after="0" w:line="360" w:lineRule="auto"/>
        <w:ind w:left="60"/>
        <w:rPr>
          <w:sz w:val="28"/>
          <w:szCs w:val="28"/>
        </w:rPr>
      </w:pPr>
      <w:r w:rsidRPr="000D26E4">
        <w:rPr>
          <w:sz w:val="28"/>
          <w:szCs w:val="28"/>
        </w:rPr>
        <w:t>МЕТОДИЧЕСКИЕ РЕКОМЕНДАЦИИ</w:t>
      </w:r>
    </w:p>
    <w:p w:rsidR="00D404EA" w:rsidRPr="000D26E4" w:rsidRDefault="00D404EA" w:rsidP="00D404EA">
      <w:pPr>
        <w:pStyle w:val="25"/>
        <w:widowControl w:val="0"/>
        <w:shd w:val="clear" w:color="auto" w:fill="auto"/>
        <w:spacing w:after="0" w:line="360" w:lineRule="auto"/>
        <w:ind w:left="60"/>
        <w:rPr>
          <w:sz w:val="28"/>
          <w:szCs w:val="28"/>
          <w:lang w:val="ru-RU"/>
        </w:rPr>
      </w:pPr>
      <w:r w:rsidRPr="000D26E4">
        <w:rPr>
          <w:sz w:val="28"/>
          <w:szCs w:val="28"/>
        </w:rPr>
        <w:t xml:space="preserve">по подготовке и защите </w:t>
      </w:r>
    </w:p>
    <w:p w:rsidR="00D96D7B" w:rsidRPr="000D26E4" w:rsidRDefault="00D404EA" w:rsidP="00D404EA">
      <w:pPr>
        <w:pStyle w:val="25"/>
        <w:widowControl w:val="0"/>
        <w:shd w:val="clear" w:color="auto" w:fill="auto"/>
        <w:spacing w:after="0" w:line="360" w:lineRule="auto"/>
        <w:ind w:left="60"/>
        <w:rPr>
          <w:rFonts w:eastAsia="Calibri"/>
          <w:sz w:val="28"/>
          <w:szCs w:val="28"/>
          <w:lang w:eastAsia="en-US"/>
        </w:rPr>
      </w:pPr>
      <w:r w:rsidRPr="000D26E4">
        <w:rPr>
          <w:sz w:val="28"/>
          <w:szCs w:val="28"/>
        </w:rPr>
        <w:t xml:space="preserve">выпускной квалификационной работы </w:t>
      </w:r>
      <w:r w:rsidRPr="000D26E4">
        <w:rPr>
          <w:rFonts w:eastAsia="Calibri"/>
          <w:sz w:val="28"/>
          <w:szCs w:val="28"/>
          <w:lang w:eastAsia="en-US"/>
        </w:rPr>
        <w:t xml:space="preserve">для обучающихся </w:t>
      </w:r>
    </w:p>
    <w:p w:rsidR="00D96D7B" w:rsidRDefault="00D404EA" w:rsidP="00D404EA">
      <w:pPr>
        <w:pStyle w:val="25"/>
        <w:widowControl w:val="0"/>
        <w:shd w:val="clear" w:color="auto" w:fill="auto"/>
        <w:spacing w:after="0" w:line="360" w:lineRule="auto"/>
        <w:ind w:left="60"/>
        <w:rPr>
          <w:rFonts w:eastAsia="Calibri"/>
          <w:sz w:val="28"/>
          <w:szCs w:val="28"/>
          <w:lang w:val="ru-RU" w:eastAsia="en-US"/>
        </w:rPr>
      </w:pPr>
      <w:r w:rsidRPr="000D26E4">
        <w:rPr>
          <w:rFonts w:eastAsia="Calibri"/>
          <w:sz w:val="28"/>
          <w:szCs w:val="28"/>
          <w:lang w:eastAsia="en-US"/>
        </w:rPr>
        <w:t xml:space="preserve">по </w:t>
      </w:r>
      <w:r w:rsidR="007A112C" w:rsidRPr="000D26E4">
        <w:rPr>
          <w:rFonts w:eastAsia="Calibri"/>
          <w:sz w:val="28"/>
          <w:szCs w:val="28"/>
          <w:lang w:val="ru-RU" w:eastAsia="en-US"/>
        </w:rPr>
        <w:t>всем направлениям</w:t>
      </w:r>
      <w:r w:rsidRPr="000D26E4">
        <w:rPr>
          <w:rFonts w:eastAsia="Calibri"/>
          <w:sz w:val="28"/>
          <w:szCs w:val="28"/>
          <w:lang w:eastAsia="en-US"/>
        </w:rPr>
        <w:t xml:space="preserve"> </w:t>
      </w:r>
      <w:r w:rsidR="007A112C" w:rsidRPr="000D26E4">
        <w:rPr>
          <w:rFonts w:eastAsia="Calibri"/>
          <w:sz w:val="28"/>
          <w:szCs w:val="28"/>
          <w:lang w:val="ru-RU" w:eastAsia="en-US"/>
        </w:rPr>
        <w:t>подготовки</w:t>
      </w:r>
      <w:r w:rsidR="002D55C5">
        <w:rPr>
          <w:rFonts w:eastAsia="Calibri"/>
          <w:sz w:val="28"/>
          <w:szCs w:val="28"/>
          <w:lang w:val="ru-RU" w:eastAsia="en-US"/>
        </w:rPr>
        <w:t xml:space="preserve"> </w:t>
      </w:r>
    </w:p>
    <w:p w:rsidR="006C7594" w:rsidRPr="000D26E4" w:rsidRDefault="006C7594" w:rsidP="00C20318">
      <w:pPr>
        <w:pStyle w:val="25"/>
        <w:widowControl w:val="0"/>
        <w:shd w:val="clear" w:color="auto" w:fill="auto"/>
        <w:spacing w:after="0" w:line="360" w:lineRule="auto"/>
        <w:ind w:left="60"/>
        <w:rPr>
          <w:sz w:val="28"/>
          <w:szCs w:val="28"/>
          <w:lang w:val="ru-RU"/>
        </w:rPr>
      </w:pPr>
    </w:p>
    <w:p w:rsidR="007A112C" w:rsidRPr="000D26E4" w:rsidRDefault="007A112C" w:rsidP="00C20318">
      <w:pPr>
        <w:pStyle w:val="25"/>
        <w:widowControl w:val="0"/>
        <w:shd w:val="clear" w:color="auto" w:fill="auto"/>
        <w:spacing w:after="0" w:line="360" w:lineRule="auto"/>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DB610D" w:rsidRPr="000D26E4" w:rsidRDefault="00DB610D" w:rsidP="00C20318">
      <w:pPr>
        <w:pStyle w:val="25"/>
        <w:widowControl w:val="0"/>
        <w:shd w:val="clear" w:color="auto" w:fill="auto"/>
        <w:spacing w:after="0" w:line="270" w:lineRule="exact"/>
        <w:ind w:left="60"/>
        <w:rPr>
          <w:sz w:val="28"/>
          <w:szCs w:val="28"/>
          <w:lang w:val="ru-RU"/>
        </w:rPr>
      </w:pPr>
    </w:p>
    <w:p w:rsidR="00D404EA" w:rsidRPr="000D26E4" w:rsidRDefault="00D404EA" w:rsidP="00C20318">
      <w:pPr>
        <w:pStyle w:val="25"/>
        <w:widowControl w:val="0"/>
        <w:shd w:val="clear" w:color="auto" w:fill="auto"/>
        <w:spacing w:after="0" w:line="270" w:lineRule="exact"/>
        <w:ind w:left="60"/>
        <w:rPr>
          <w:sz w:val="28"/>
          <w:szCs w:val="28"/>
          <w:lang w:val="ru-RU"/>
        </w:rPr>
      </w:pPr>
    </w:p>
    <w:p w:rsidR="00D404EA" w:rsidRPr="000D26E4" w:rsidRDefault="00D404EA"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6C7594" w:rsidRPr="000D26E4" w:rsidRDefault="006C7594" w:rsidP="00C20318">
      <w:pPr>
        <w:pStyle w:val="25"/>
        <w:widowControl w:val="0"/>
        <w:shd w:val="clear" w:color="auto" w:fill="auto"/>
        <w:spacing w:after="0" w:line="270" w:lineRule="exact"/>
        <w:ind w:left="60"/>
        <w:rPr>
          <w:sz w:val="28"/>
          <w:szCs w:val="28"/>
          <w:lang w:val="ru-RU"/>
        </w:rPr>
      </w:pPr>
    </w:p>
    <w:p w:rsidR="00167B55" w:rsidRPr="000D26E4" w:rsidRDefault="00167B55" w:rsidP="00C20318">
      <w:pPr>
        <w:pStyle w:val="25"/>
        <w:widowControl w:val="0"/>
        <w:shd w:val="clear" w:color="auto" w:fill="auto"/>
        <w:spacing w:after="0" w:line="270" w:lineRule="exact"/>
        <w:ind w:left="60"/>
        <w:rPr>
          <w:sz w:val="28"/>
          <w:szCs w:val="28"/>
          <w:lang w:val="ru-RU"/>
        </w:rPr>
      </w:pPr>
    </w:p>
    <w:p w:rsidR="007A112C" w:rsidRPr="000D26E4" w:rsidRDefault="007A112C" w:rsidP="00C20318">
      <w:pPr>
        <w:pStyle w:val="25"/>
        <w:widowControl w:val="0"/>
        <w:shd w:val="clear" w:color="auto" w:fill="auto"/>
        <w:spacing w:after="0" w:line="270" w:lineRule="exact"/>
        <w:ind w:left="60"/>
        <w:rPr>
          <w:sz w:val="28"/>
          <w:szCs w:val="28"/>
          <w:lang w:val="ru-RU"/>
        </w:rPr>
      </w:pPr>
    </w:p>
    <w:p w:rsidR="007A112C" w:rsidRPr="000D26E4" w:rsidRDefault="007A112C" w:rsidP="00C20318">
      <w:pPr>
        <w:pStyle w:val="25"/>
        <w:widowControl w:val="0"/>
        <w:shd w:val="clear" w:color="auto" w:fill="auto"/>
        <w:spacing w:after="0" w:line="270" w:lineRule="exact"/>
        <w:ind w:left="60"/>
        <w:rPr>
          <w:sz w:val="28"/>
          <w:szCs w:val="28"/>
          <w:lang w:val="ru-RU"/>
        </w:rPr>
      </w:pPr>
    </w:p>
    <w:p w:rsidR="007A112C" w:rsidRPr="000D26E4" w:rsidRDefault="007A112C" w:rsidP="00C20318">
      <w:pPr>
        <w:pStyle w:val="25"/>
        <w:widowControl w:val="0"/>
        <w:shd w:val="clear" w:color="auto" w:fill="auto"/>
        <w:spacing w:after="0" w:line="270" w:lineRule="exact"/>
        <w:ind w:left="60"/>
        <w:rPr>
          <w:sz w:val="28"/>
          <w:szCs w:val="28"/>
          <w:lang w:val="ru-RU"/>
        </w:rPr>
      </w:pPr>
    </w:p>
    <w:p w:rsidR="00167B55" w:rsidRPr="000D26E4" w:rsidRDefault="00167B55" w:rsidP="00C20318">
      <w:pPr>
        <w:pStyle w:val="25"/>
        <w:widowControl w:val="0"/>
        <w:shd w:val="clear" w:color="auto" w:fill="auto"/>
        <w:spacing w:after="0" w:line="270" w:lineRule="exact"/>
        <w:ind w:left="60"/>
        <w:rPr>
          <w:sz w:val="28"/>
          <w:szCs w:val="28"/>
          <w:lang w:val="ru-RU"/>
        </w:rPr>
      </w:pPr>
    </w:p>
    <w:p w:rsidR="006C7594" w:rsidRPr="000D26E4" w:rsidRDefault="00D96D7B" w:rsidP="00C20318">
      <w:pPr>
        <w:pStyle w:val="25"/>
        <w:widowControl w:val="0"/>
        <w:shd w:val="clear" w:color="auto" w:fill="auto"/>
        <w:spacing w:after="0" w:line="270" w:lineRule="exact"/>
        <w:ind w:left="60"/>
        <w:rPr>
          <w:b w:val="0"/>
          <w:bCs w:val="0"/>
          <w:sz w:val="28"/>
          <w:szCs w:val="28"/>
          <w:lang w:val="ru-RU"/>
        </w:rPr>
      </w:pPr>
      <w:r w:rsidRPr="000D26E4">
        <w:rPr>
          <w:b w:val="0"/>
          <w:sz w:val="28"/>
          <w:szCs w:val="28"/>
          <w:lang w:val="ru-RU"/>
        </w:rPr>
        <w:t>Липецк 202</w:t>
      </w:r>
      <w:r w:rsidR="007A112C" w:rsidRPr="000D26E4">
        <w:rPr>
          <w:b w:val="0"/>
          <w:sz w:val="28"/>
          <w:szCs w:val="28"/>
          <w:lang w:val="ru-RU"/>
        </w:rPr>
        <w:t>1</w:t>
      </w:r>
      <w:r w:rsidR="006C7594" w:rsidRPr="000D26E4">
        <w:rPr>
          <w:b w:val="0"/>
          <w:sz w:val="28"/>
          <w:szCs w:val="28"/>
          <w:lang w:val="ru-RU"/>
        </w:rPr>
        <w:br w:type="page"/>
      </w:r>
    </w:p>
    <w:p w:rsidR="00ED1175" w:rsidRDefault="00ED1175" w:rsidP="003865FA">
      <w:pPr>
        <w:pStyle w:val="50"/>
        <w:widowControl w:val="0"/>
        <w:shd w:val="clear" w:color="auto" w:fill="auto"/>
        <w:tabs>
          <w:tab w:val="left" w:pos="4209"/>
        </w:tabs>
        <w:spacing w:before="0" w:line="360" w:lineRule="auto"/>
        <w:rPr>
          <w:sz w:val="28"/>
          <w:szCs w:val="28"/>
          <w:lang w:val="ru-RU" w:bidi="ru-RU"/>
        </w:rPr>
      </w:pPr>
      <w:r>
        <w:rPr>
          <w:sz w:val="28"/>
          <w:szCs w:val="28"/>
          <w:lang w:val="ru-RU" w:bidi="ru-RU"/>
        </w:rPr>
        <w:lastRenderedPageBreak/>
        <w:t>СОДЕРЖАНИЕ</w:t>
      </w:r>
    </w:p>
    <w:sdt>
      <w:sdtPr>
        <w:rPr>
          <w:rFonts w:ascii="Arial Unicode MS" w:eastAsia="Arial Unicode MS" w:hAnsi="Arial Unicode MS" w:cs="Arial Unicode MS"/>
          <w:color w:val="000000"/>
          <w:sz w:val="24"/>
          <w:szCs w:val="24"/>
          <w:lang w:val="ru"/>
        </w:rPr>
        <w:id w:val="-1452629892"/>
        <w:docPartObj>
          <w:docPartGallery w:val="Table of Contents"/>
          <w:docPartUnique/>
        </w:docPartObj>
      </w:sdtPr>
      <w:sdtEndPr>
        <w:rPr>
          <w:bCs/>
        </w:rPr>
      </w:sdtEndPr>
      <w:sdtContent>
        <w:p w:rsidR="004A1641" w:rsidRPr="004C0552" w:rsidRDefault="004A1641" w:rsidP="004C0552">
          <w:pPr>
            <w:pStyle w:val="aff9"/>
            <w:rPr>
              <w:rFonts w:ascii="Times New Roman" w:hAnsi="Times New Roman" w:cs="Times New Roman"/>
              <w:sz w:val="28"/>
              <w:szCs w:val="28"/>
            </w:rPr>
          </w:pPr>
        </w:p>
        <w:p w:rsidR="00C303DA" w:rsidRDefault="004A1641">
          <w:pPr>
            <w:pStyle w:val="13"/>
            <w:rPr>
              <w:rFonts w:asciiTheme="minorHAnsi" w:eastAsiaTheme="minorEastAsia" w:hAnsiTheme="minorHAnsi" w:cstheme="minorBidi"/>
              <w:noProof/>
              <w:color w:val="auto"/>
              <w:sz w:val="22"/>
              <w:szCs w:val="22"/>
              <w:lang w:val="ru-RU"/>
            </w:rPr>
          </w:pPr>
          <w:r w:rsidRPr="004C0552">
            <w:rPr>
              <w:sz w:val="28"/>
              <w:szCs w:val="28"/>
            </w:rPr>
            <w:fldChar w:fldCharType="begin"/>
          </w:r>
          <w:r w:rsidRPr="004C0552">
            <w:rPr>
              <w:sz w:val="28"/>
              <w:szCs w:val="28"/>
            </w:rPr>
            <w:instrText xml:space="preserve"> TOC \o "1-3" \h \z \u </w:instrText>
          </w:r>
          <w:r w:rsidRPr="004C0552">
            <w:rPr>
              <w:sz w:val="28"/>
              <w:szCs w:val="28"/>
            </w:rPr>
            <w:fldChar w:fldCharType="separate"/>
          </w:r>
          <w:hyperlink w:anchor="_Toc87965232" w:history="1">
            <w:r w:rsidR="00C303DA" w:rsidRPr="000F550D">
              <w:rPr>
                <w:rStyle w:val="a3"/>
                <w:noProof/>
                <w:lang w:val="ru-RU" w:bidi="ru-RU"/>
              </w:rPr>
              <w:t>1. Общие положения</w:t>
            </w:r>
            <w:r w:rsidR="00C303DA">
              <w:rPr>
                <w:noProof/>
                <w:webHidden/>
              </w:rPr>
              <w:tab/>
            </w:r>
            <w:r w:rsidR="00C303DA">
              <w:rPr>
                <w:noProof/>
                <w:webHidden/>
              </w:rPr>
              <w:fldChar w:fldCharType="begin"/>
            </w:r>
            <w:r w:rsidR="00C303DA">
              <w:rPr>
                <w:noProof/>
                <w:webHidden/>
              </w:rPr>
              <w:instrText xml:space="preserve"> PAGEREF _Toc87965232 \h </w:instrText>
            </w:r>
            <w:r w:rsidR="00C303DA">
              <w:rPr>
                <w:noProof/>
                <w:webHidden/>
              </w:rPr>
            </w:r>
            <w:r w:rsidR="00C303DA">
              <w:rPr>
                <w:noProof/>
                <w:webHidden/>
              </w:rPr>
              <w:fldChar w:fldCharType="separate"/>
            </w:r>
            <w:r w:rsidR="00C303DA">
              <w:rPr>
                <w:noProof/>
                <w:webHidden/>
              </w:rPr>
              <w:t>3</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3" w:history="1">
            <w:r w:rsidR="00C303DA" w:rsidRPr="000F550D">
              <w:rPr>
                <w:rStyle w:val="a3"/>
                <w:noProof/>
                <w:lang w:bidi="ru-RU"/>
              </w:rPr>
              <w:t>2. Определение и утверждение темы ВКР</w:t>
            </w:r>
            <w:r w:rsidR="00C303DA">
              <w:rPr>
                <w:noProof/>
                <w:webHidden/>
              </w:rPr>
              <w:tab/>
            </w:r>
            <w:r w:rsidR="00C303DA">
              <w:rPr>
                <w:noProof/>
                <w:webHidden/>
              </w:rPr>
              <w:fldChar w:fldCharType="begin"/>
            </w:r>
            <w:r w:rsidR="00C303DA">
              <w:rPr>
                <w:noProof/>
                <w:webHidden/>
              </w:rPr>
              <w:instrText xml:space="preserve"> PAGEREF _Toc87965233 \h </w:instrText>
            </w:r>
            <w:r w:rsidR="00C303DA">
              <w:rPr>
                <w:noProof/>
                <w:webHidden/>
              </w:rPr>
            </w:r>
            <w:r w:rsidR="00C303DA">
              <w:rPr>
                <w:noProof/>
                <w:webHidden/>
              </w:rPr>
              <w:fldChar w:fldCharType="separate"/>
            </w:r>
            <w:r w:rsidR="00C303DA">
              <w:rPr>
                <w:noProof/>
                <w:webHidden/>
              </w:rPr>
              <w:t>5</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4" w:history="1">
            <w:r w:rsidR="00C303DA" w:rsidRPr="000F550D">
              <w:rPr>
                <w:rStyle w:val="a3"/>
                <w:noProof/>
                <w:lang w:bidi="ru-RU"/>
              </w:rPr>
              <w:t>3. Руководство и контроль подготовки ВКР,</w:t>
            </w:r>
            <w:r w:rsidR="00C303DA">
              <w:rPr>
                <w:noProof/>
                <w:webHidden/>
              </w:rPr>
              <w:tab/>
            </w:r>
            <w:r w:rsidR="00C303DA">
              <w:rPr>
                <w:noProof/>
                <w:webHidden/>
              </w:rPr>
              <w:fldChar w:fldCharType="begin"/>
            </w:r>
            <w:r w:rsidR="00C303DA">
              <w:rPr>
                <w:noProof/>
                <w:webHidden/>
              </w:rPr>
              <w:instrText xml:space="preserve"> PAGEREF _Toc87965234 \h </w:instrText>
            </w:r>
            <w:r w:rsidR="00C303DA">
              <w:rPr>
                <w:noProof/>
                <w:webHidden/>
              </w:rPr>
            </w:r>
            <w:r w:rsidR="00C303DA">
              <w:rPr>
                <w:noProof/>
                <w:webHidden/>
              </w:rPr>
              <w:fldChar w:fldCharType="separate"/>
            </w:r>
            <w:r w:rsidR="00C303DA">
              <w:rPr>
                <w:noProof/>
                <w:webHidden/>
              </w:rPr>
              <w:t>8</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5" w:history="1">
            <w:r w:rsidR="00C303DA" w:rsidRPr="000F550D">
              <w:rPr>
                <w:rStyle w:val="a3"/>
                <w:noProof/>
                <w:lang w:bidi="ru-RU"/>
              </w:rPr>
              <w:t>обязанности обучающихся</w:t>
            </w:r>
            <w:r w:rsidR="00C303DA">
              <w:rPr>
                <w:noProof/>
                <w:webHidden/>
              </w:rPr>
              <w:tab/>
            </w:r>
            <w:r w:rsidR="00C303DA">
              <w:rPr>
                <w:noProof/>
                <w:webHidden/>
              </w:rPr>
              <w:fldChar w:fldCharType="begin"/>
            </w:r>
            <w:r w:rsidR="00C303DA">
              <w:rPr>
                <w:noProof/>
                <w:webHidden/>
              </w:rPr>
              <w:instrText xml:space="preserve"> PAGEREF _Toc87965235 \h </w:instrText>
            </w:r>
            <w:r w:rsidR="00C303DA">
              <w:rPr>
                <w:noProof/>
                <w:webHidden/>
              </w:rPr>
            </w:r>
            <w:r w:rsidR="00C303DA">
              <w:rPr>
                <w:noProof/>
                <w:webHidden/>
              </w:rPr>
              <w:fldChar w:fldCharType="separate"/>
            </w:r>
            <w:r w:rsidR="00C303DA">
              <w:rPr>
                <w:noProof/>
                <w:webHidden/>
              </w:rPr>
              <w:t>8</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6" w:history="1">
            <w:r w:rsidR="00C303DA" w:rsidRPr="000F550D">
              <w:rPr>
                <w:rStyle w:val="a3"/>
                <w:noProof/>
                <w:lang w:bidi="ru-RU"/>
              </w:rPr>
              <w:t>4. Подготовка ВКР, ее структура и содержание</w:t>
            </w:r>
            <w:r w:rsidR="00C303DA">
              <w:rPr>
                <w:noProof/>
                <w:webHidden/>
              </w:rPr>
              <w:tab/>
            </w:r>
            <w:r w:rsidR="00C303DA">
              <w:rPr>
                <w:noProof/>
                <w:webHidden/>
              </w:rPr>
              <w:fldChar w:fldCharType="begin"/>
            </w:r>
            <w:r w:rsidR="00C303DA">
              <w:rPr>
                <w:noProof/>
                <w:webHidden/>
              </w:rPr>
              <w:instrText xml:space="preserve"> PAGEREF _Toc87965236 \h </w:instrText>
            </w:r>
            <w:r w:rsidR="00C303DA">
              <w:rPr>
                <w:noProof/>
                <w:webHidden/>
              </w:rPr>
            </w:r>
            <w:r w:rsidR="00C303DA">
              <w:rPr>
                <w:noProof/>
                <w:webHidden/>
              </w:rPr>
              <w:fldChar w:fldCharType="separate"/>
            </w:r>
            <w:r w:rsidR="00C303DA">
              <w:rPr>
                <w:noProof/>
                <w:webHidden/>
              </w:rPr>
              <w:t>13</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7" w:history="1">
            <w:r w:rsidR="00C303DA" w:rsidRPr="000F550D">
              <w:rPr>
                <w:rStyle w:val="a3"/>
                <w:noProof/>
                <w:lang w:bidi="ru-RU"/>
              </w:rPr>
              <w:t>5. Подготовка к защите и защита ВКР</w:t>
            </w:r>
            <w:r w:rsidR="00C303DA">
              <w:rPr>
                <w:noProof/>
                <w:webHidden/>
              </w:rPr>
              <w:tab/>
            </w:r>
            <w:r w:rsidR="00C303DA">
              <w:rPr>
                <w:noProof/>
                <w:webHidden/>
              </w:rPr>
              <w:fldChar w:fldCharType="begin"/>
            </w:r>
            <w:r w:rsidR="00C303DA">
              <w:rPr>
                <w:noProof/>
                <w:webHidden/>
              </w:rPr>
              <w:instrText xml:space="preserve"> PAGEREF _Toc87965237 \h </w:instrText>
            </w:r>
            <w:r w:rsidR="00C303DA">
              <w:rPr>
                <w:noProof/>
                <w:webHidden/>
              </w:rPr>
            </w:r>
            <w:r w:rsidR="00C303DA">
              <w:rPr>
                <w:noProof/>
                <w:webHidden/>
              </w:rPr>
              <w:fldChar w:fldCharType="separate"/>
            </w:r>
            <w:r w:rsidR="00C303DA">
              <w:rPr>
                <w:noProof/>
                <w:webHidden/>
              </w:rPr>
              <w:t>15</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8" w:history="1">
            <w:r w:rsidR="00C303DA" w:rsidRPr="000F550D">
              <w:rPr>
                <w:rStyle w:val="a3"/>
                <w:noProof/>
                <w:lang w:bidi="ru-RU"/>
              </w:rPr>
              <w:t>6. Выполнение коллективной ВКР</w:t>
            </w:r>
            <w:r w:rsidR="00C303DA">
              <w:rPr>
                <w:noProof/>
                <w:webHidden/>
              </w:rPr>
              <w:tab/>
            </w:r>
            <w:r w:rsidR="00C303DA">
              <w:rPr>
                <w:noProof/>
                <w:webHidden/>
              </w:rPr>
              <w:fldChar w:fldCharType="begin"/>
            </w:r>
            <w:r w:rsidR="00C303DA">
              <w:rPr>
                <w:noProof/>
                <w:webHidden/>
              </w:rPr>
              <w:instrText xml:space="preserve"> PAGEREF _Toc87965238 \h </w:instrText>
            </w:r>
            <w:r w:rsidR="00C303DA">
              <w:rPr>
                <w:noProof/>
                <w:webHidden/>
              </w:rPr>
            </w:r>
            <w:r w:rsidR="00C303DA">
              <w:rPr>
                <w:noProof/>
                <w:webHidden/>
              </w:rPr>
              <w:fldChar w:fldCharType="separate"/>
            </w:r>
            <w:r w:rsidR="00C303DA">
              <w:rPr>
                <w:noProof/>
                <w:webHidden/>
              </w:rPr>
              <w:t>20</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39" w:history="1">
            <w:r w:rsidR="00C303DA" w:rsidRPr="000F550D">
              <w:rPr>
                <w:rStyle w:val="a3"/>
                <w:noProof/>
                <w:lang w:bidi="ru-RU"/>
              </w:rPr>
              <w:t>7. Критерии оценки ВКР</w:t>
            </w:r>
            <w:r w:rsidR="00C303DA">
              <w:rPr>
                <w:noProof/>
                <w:webHidden/>
              </w:rPr>
              <w:tab/>
            </w:r>
            <w:r w:rsidR="00C303DA">
              <w:rPr>
                <w:noProof/>
                <w:webHidden/>
              </w:rPr>
              <w:fldChar w:fldCharType="begin"/>
            </w:r>
            <w:r w:rsidR="00C303DA">
              <w:rPr>
                <w:noProof/>
                <w:webHidden/>
              </w:rPr>
              <w:instrText xml:space="preserve"> PAGEREF _Toc87965239 \h </w:instrText>
            </w:r>
            <w:r w:rsidR="00C303DA">
              <w:rPr>
                <w:noProof/>
                <w:webHidden/>
              </w:rPr>
            </w:r>
            <w:r w:rsidR="00C303DA">
              <w:rPr>
                <w:noProof/>
                <w:webHidden/>
              </w:rPr>
              <w:fldChar w:fldCharType="separate"/>
            </w:r>
            <w:r w:rsidR="00C303DA">
              <w:rPr>
                <w:noProof/>
                <w:webHidden/>
              </w:rPr>
              <w:t>24</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40" w:history="1">
            <w:r w:rsidR="00C303DA" w:rsidRPr="000F550D">
              <w:rPr>
                <w:rStyle w:val="a3"/>
                <w:noProof/>
                <w:lang w:bidi="ru-RU"/>
              </w:rPr>
              <w:t>8. Структура и содержание разделов ВКР</w:t>
            </w:r>
            <w:r w:rsidR="00C303DA">
              <w:rPr>
                <w:noProof/>
                <w:webHidden/>
              </w:rPr>
              <w:tab/>
            </w:r>
            <w:r w:rsidR="00C303DA">
              <w:rPr>
                <w:noProof/>
                <w:webHidden/>
              </w:rPr>
              <w:fldChar w:fldCharType="begin"/>
            </w:r>
            <w:r w:rsidR="00C303DA">
              <w:rPr>
                <w:noProof/>
                <w:webHidden/>
              </w:rPr>
              <w:instrText xml:space="preserve"> PAGEREF _Toc87965240 \h </w:instrText>
            </w:r>
            <w:r w:rsidR="00C303DA">
              <w:rPr>
                <w:noProof/>
                <w:webHidden/>
              </w:rPr>
            </w:r>
            <w:r w:rsidR="00C303DA">
              <w:rPr>
                <w:noProof/>
                <w:webHidden/>
              </w:rPr>
              <w:fldChar w:fldCharType="separate"/>
            </w:r>
            <w:r w:rsidR="00C303DA">
              <w:rPr>
                <w:noProof/>
                <w:webHidden/>
              </w:rPr>
              <w:t>27</w:t>
            </w:r>
            <w:r w:rsidR="00C303DA">
              <w:rPr>
                <w:noProof/>
                <w:webHidden/>
              </w:rPr>
              <w:fldChar w:fldCharType="end"/>
            </w:r>
          </w:hyperlink>
        </w:p>
        <w:p w:rsidR="00C303DA" w:rsidRDefault="00F01A64">
          <w:pPr>
            <w:pStyle w:val="13"/>
            <w:rPr>
              <w:rFonts w:asciiTheme="minorHAnsi" w:eastAsiaTheme="minorEastAsia" w:hAnsiTheme="minorHAnsi" w:cstheme="minorBidi"/>
              <w:noProof/>
              <w:color w:val="auto"/>
              <w:sz w:val="22"/>
              <w:szCs w:val="22"/>
              <w:lang w:val="ru-RU"/>
            </w:rPr>
          </w:pPr>
          <w:hyperlink w:anchor="_Toc87965241" w:history="1">
            <w:r w:rsidR="00C303DA" w:rsidRPr="000F550D">
              <w:rPr>
                <w:rStyle w:val="a3"/>
                <w:noProof/>
                <w:lang w:val="ru-RU"/>
              </w:rPr>
              <w:t>9. Требования к оформлению ВКР</w:t>
            </w:r>
            <w:r w:rsidR="00C303DA">
              <w:rPr>
                <w:noProof/>
                <w:webHidden/>
              </w:rPr>
              <w:tab/>
            </w:r>
            <w:r w:rsidR="00C303DA">
              <w:rPr>
                <w:noProof/>
                <w:webHidden/>
              </w:rPr>
              <w:fldChar w:fldCharType="begin"/>
            </w:r>
            <w:r w:rsidR="00C303DA">
              <w:rPr>
                <w:noProof/>
                <w:webHidden/>
              </w:rPr>
              <w:instrText xml:space="preserve"> PAGEREF _Toc87965241 \h </w:instrText>
            </w:r>
            <w:r w:rsidR="00C303DA">
              <w:rPr>
                <w:noProof/>
                <w:webHidden/>
              </w:rPr>
            </w:r>
            <w:r w:rsidR="00C303DA">
              <w:rPr>
                <w:noProof/>
                <w:webHidden/>
              </w:rPr>
              <w:fldChar w:fldCharType="separate"/>
            </w:r>
            <w:r w:rsidR="00C303DA">
              <w:rPr>
                <w:noProof/>
                <w:webHidden/>
              </w:rPr>
              <w:t>32</w:t>
            </w:r>
            <w:r w:rsidR="00C303DA">
              <w:rPr>
                <w:noProof/>
                <w:webHidden/>
              </w:rPr>
              <w:fldChar w:fldCharType="end"/>
            </w:r>
          </w:hyperlink>
        </w:p>
        <w:p w:rsidR="004A1641" w:rsidRPr="00C303DA" w:rsidRDefault="004A1641" w:rsidP="004C0552">
          <w:pPr>
            <w:jc w:val="both"/>
          </w:pPr>
          <w:r w:rsidRPr="004C0552">
            <w:rPr>
              <w:rFonts w:ascii="Times New Roman" w:hAnsi="Times New Roman" w:cs="Times New Roman"/>
              <w:b/>
              <w:bCs/>
              <w:sz w:val="28"/>
              <w:szCs w:val="28"/>
            </w:rPr>
            <w:fldChar w:fldCharType="end"/>
          </w:r>
          <w:r w:rsidR="00C303DA" w:rsidRPr="00C303DA">
            <w:rPr>
              <w:rFonts w:ascii="Times New Roman" w:hAnsi="Times New Roman" w:cs="Times New Roman"/>
              <w:bCs/>
              <w:sz w:val="28"/>
              <w:szCs w:val="28"/>
              <w:lang w:val="ru-RU"/>
            </w:rPr>
            <w:t>Приложения</w:t>
          </w:r>
        </w:p>
      </w:sdtContent>
    </w:sdt>
    <w:p w:rsidR="00ED1175" w:rsidRDefault="00ED1175" w:rsidP="003865FA">
      <w:pPr>
        <w:pStyle w:val="50"/>
        <w:widowControl w:val="0"/>
        <w:shd w:val="clear" w:color="auto" w:fill="auto"/>
        <w:tabs>
          <w:tab w:val="left" w:pos="4209"/>
        </w:tabs>
        <w:spacing w:before="0" w:line="360" w:lineRule="auto"/>
        <w:rPr>
          <w:sz w:val="28"/>
          <w:szCs w:val="28"/>
          <w:lang w:val="ru-RU" w:bidi="ru-RU"/>
        </w:rPr>
      </w:pPr>
    </w:p>
    <w:p w:rsidR="00FE1BDF" w:rsidRPr="003865FA" w:rsidRDefault="003865FA" w:rsidP="004C0552">
      <w:pPr>
        <w:pStyle w:val="50"/>
        <w:pageBreakBefore/>
        <w:widowControl w:val="0"/>
        <w:shd w:val="clear" w:color="auto" w:fill="auto"/>
        <w:tabs>
          <w:tab w:val="left" w:pos="4209"/>
        </w:tabs>
        <w:spacing w:before="0" w:line="360" w:lineRule="auto"/>
        <w:outlineLvl w:val="0"/>
        <w:rPr>
          <w:sz w:val="28"/>
          <w:szCs w:val="28"/>
        </w:rPr>
      </w:pPr>
      <w:bookmarkStart w:id="0" w:name="_Toc87965232"/>
      <w:r>
        <w:rPr>
          <w:sz w:val="28"/>
          <w:szCs w:val="28"/>
          <w:lang w:val="ru-RU" w:bidi="ru-RU"/>
        </w:rPr>
        <w:lastRenderedPageBreak/>
        <w:t xml:space="preserve">1. </w:t>
      </w:r>
      <w:r w:rsidR="00FE1BDF" w:rsidRPr="003865FA">
        <w:rPr>
          <w:sz w:val="28"/>
          <w:szCs w:val="28"/>
          <w:lang w:val="ru-RU" w:bidi="ru-RU"/>
        </w:rPr>
        <w:t>Общие положения</w:t>
      </w:r>
      <w:bookmarkEnd w:id="0"/>
    </w:p>
    <w:p w:rsidR="002C2FEF" w:rsidRPr="002C2FEF" w:rsidRDefault="002016A9" w:rsidP="002C2FEF">
      <w:pPr>
        <w:widowControl w:val="0"/>
        <w:spacing w:line="360" w:lineRule="auto"/>
        <w:ind w:firstLine="709"/>
        <w:jc w:val="both"/>
        <w:rPr>
          <w:rFonts w:ascii="Times New Roman" w:eastAsia="Times New Roman" w:hAnsi="Times New Roman" w:cs="Times New Roman"/>
          <w:b/>
          <w:sz w:val="28"/>
          <w:szCs w:val="28"/>
          <w:lang w:val="ru-RU" w:bidi="ru-RU"/>
        </w:rPr>
      </w:pPr>
      <w:r>
        <w:rPr>
          <w:rFonts w:ascii="Times New Roman" w:eastAsia="Times New Roman" w:hAnsi="Times New Roman" w:cs="Times New Roman"/>
          <w:sz w:val="28"/>
          <w:szCs w:val="28"/>
          <w:lang w:val="ru-RU" w:bidi="ru-RU"/>
        </w:rPr>
        <w:t xml:space="preserve">1.1. </w:t>
      </w:r>
      <w:r w:rsidR="002C2FEF" w:rsidRPr="002C2FEF">
        <w:rPr>
          <w:rFonts w:ascii="Times New Roman" w:eastAsia="Times New Roman" w:hAnsi="Times New Roman" w:cs="Times New Roman"/>
          <w:sz w:val="28"/>
          <w:szCs w:val="28"/>
          <w:lang w:val="ru-RU" w:bidi="ru-RU"/>
        </w:rPr>
        <w:t xml:space="preserve">Методические рекомендации разработаны на основании Положения о выпускной квалификационной работе по программам </w:t>
      </w:r>
      <w:proofErr w:type="spellStart"/>
      <w:r w:rsidR="002C2FEF" w:rsidRPr="002C2FEF">
        <w:rPr>
          <w:rFonts w:ascii="Times New Roman" w:eastAsia="Times New Roman" w:hAnsi="Times New Roman" w:cs="Times New Roman"/>
          <w:sz w:val="28"/>
          <w:szCs w:val="28"/>
          <w:lang w:val="ru-RU" w:bidi="ru-RU"/>
        </w:rPr>
        <w:t>бакалавриата</w:t>
      </w:r>
      <w:proofErr w:type="spellEnd"/>
      <w:r w:rsidR="002C2FEF" w:rsidRPr="002C2FEF">
        <w:rPr>
          <w:rFonts w:ascii="Times New Roman" w:eastAsia="Times New Roman" w:hAnsi="Times New Roman" w:cs="Times New Roman"/>
          <w:sz w:val="28"/>
          <w:szCs w:val="28"/>
          <w:lang w:val="ru-RU" w:bidi="ru-RU"/>
        </w:rPr>
        <w:t xml:space="preserve"> и магистратуры в Финансовом университете (приказ </w:t>
      </w:r>
      <w:proofErr w:type="spellStart"/>
      <w:r w:rsidR="002C2FEF" w:rsidRPr="002C2FEF">
        <w:rPr>
          <w:rFonts w:ascii="Times New Roman" w:eastAsia="Times New Roman" w:hAnsi="Times New Roman" w:cs="Times New Roman"/>
          <w:sz w:val="28"/>
          <w:szCs w:val="28"/>
          <w:lang w:val="ru-RU" w:bidi="ru-RU"/>
        </w:rPr>
        <w:t>Финуниверситета</w:t>
      </w:r>
      <w:proofErr w:type="spellEnd"/>
      <w:r w:rsidR="002C2FEF" w:rsidRPr="002C2FEF">
        <w:rPr>
          <w:rFonts w:ascii="Times New Roman" w:eastAsia="Times New Roman" w:hAnsi="Times New Roman" w:cs="Times New Roman"/>
          <w:sz w:val="28"/>
          <w:szCs w:val="28"/>
          <w:lang w:val="ru-RU" w:bidi="ru-RU"/>
        </w:rPr>
        <w:t xml:space="preserve"> от 18.10.2021 № 2203/о) и предназначены для студентов, обучающихся по </w:t>
      </w:r>
      <w:r w:rsidR="002C2FEF">
        <w:rPr>
          <w:rFonts w:ascii="Times New Roman" w:eastAsia="Times New Roman" w:hAnsi="Times New Roman" w:cs="Times New Roman"/>
          <w:sz w:val="28"/>
          <w:szCs w:val="28"/>
          <w:lang w:val="ru-RU" w:bidi="ru-RU"/>
        </w:rPr>
        <w:t xml:space="preserve">всем </w:t>
      </w:r>
      <w:r w:rsidR="002C2FEF" w:rsidRPr="002C2FEF">
        <w:rPr>
          <w:rFonts w:ascii="Times New Roman" w:eastAsia="Times New Roman" w:hAnsi="Times New Roman" w:cs="Times New Roman"/>
          <w:sz w:val="28"/>
          <w:szCs w:val="28"/>
          <w:lang w:val="ru-RU" w:bidi="ru-RU"/>
        </w:rPr>
        <w:t>основн</w:t>
      </w:r>
      <w:r w:rsidR="002C2FEF">
        <w:rPr>
          <w:rFonts w:ascii="Times New Roman" w:eastAsia="Times New Roman" w:hAnsi="Times New Roman" w:cs="Times New Roman"/>
          <w:sz w:val="28"/>
          <w:szCs w:val="28"/>
          <w:lang w:val="ru-RU" w:bidi="ru-RU"/>
        </w:rPr>
        <w:t>ым</w:t>
      </w:r>
      <w:r w:rsidR="002C2FEF" w:rsidRPr="002C2FEF">
        <w:rPr>
          <w:rFonts w:ascii="Times New Roman" w:eastAsia="Times New Roman" w:hAnsi="Times New Roman" w:cs="Times New Roman"/>
          <w:sz w:val="28"/>
          <w:szCs w:val="28"/>
          <w:lang w:val="ru-RU" w:bidi="ru-RU"/>
        </w:rPr>
        <w:t xml:space="preserve"> образовательн</w:t>
      </w:r>
      <w:r w:rsidR="002C2FEF">
        <w:rPr>
          <w:rFonts w:ascii="Times New Roman" w:eastAsia="Times New Roman" w:hAnsi="Times New Roman" w:cs="Times New Roman"/>
          <w:sz w:val="28"/>
          <w:szCs w:val="28"/>
          <w:lang w:val="ru-RU" w:bidi="ru-RU"/>
        </w:rPr>
        <w:t>ым</w:t>
      </w:r>
      <w:r w:rsidR="002C2FEF" w:rsidRPr="002C2FEF">
        <w:rPr>
          <w:rFonts w:ascii="Times New Roman" w:eastAsia="Times New Roman" w:hAnsi="Times New Roman" w:cs="Times New Roman"/>
          <w:sz w:val="28"/>
          <w:szCs w:val="28"/>
          <w:lang w:val="ru-RU" w:bidi="ru-RU"/>
        </w:rPr>
        <w:t xml:space="preserve"> программ</w:t>
      </w:r>
      <w:r w:rsidR="002C2FEF">
        <w:rPr>
          <w:rFonts w:ascii="Times New Roman" w:eastAsia="Times New Roman" w:hAnsi="Times New Roman" w:cs="Times New Roman"/>
          <w:sz w:val="28"/>
          <w:szCs w:val="28"/>
          <w:lang w:val="ru-RU" w:bidi="ru-RU"/>
        </w:rPr>
        <w:t>ам</w:t>
      </w:r>
      <w:r w:rsidR="002C2FEF" w:rsidRPr="002C2FEF">
        <w:rPr>
          <w:rFonts w:ascii="Times New Roman" w:eastAsia="Times New Roman" w:hAnsi="Times New Roman" w:cs="Times New Roman"/>
          <w:sz w:val="28"/>
          <w:szCs w:val="28"/>
          <w:lang w:val="ru-RU" w:bidi="ru-RU"/>
        </w:rPr>
        <w:t xml:space="preserve"> направлени</w:t>
      </w:r>
      <w:r w:rsidR="002C2FEF">
        <w:rPr>
          <w:rFonts w:ascii="Times New Roman" w:eastAsia="Times New Roman" w:hAnsi="Times New Roman" w:cs="Times New Roman"/>
          <w:sz w:val="28"/>
          <w:szCs w:val="28"/>
          <w:lang w:val="ru-RU" w:bidi="ru-RU"/>
        </w:rPr>
        <w:t>я</w:t>
      </w:r>
      <w:r w:rsidR="002C2FEF" w:rsidRPr="002C2FEF">
        <w:rPr>
          <w:rFonts w:ascii="Times New Roman" w:eastAsia="Times New Roman" w:hAnsi="Times New Roman" w:cs="Times New Roman"/>
          <w:sz w:val="28"/>
          <w:szCs w:val="28"/>
          <w:lang w:val="ru-RU" w:bidi="ru-RU"/>
        </w:rPr>
        <w:t xml:space="preserve"> подготовки</w:t>
      </w:r>
      <w:r w:rsidR="002C2FEF">
        <w:rPr>
          <w:rFonts w:ascii="Times New Roman" w:eastAsia="Times New Roman" w:hAnsi="Times New Roman" w:cs="Times New Roman"/>
          <w:sz w:val="28"/>
          <w:szCs w:val="28"/>
          <w:lang w:val="ru-RU" w:bidi="ru-RU"/>
        </w:rPr>
        <w:t>.</w:t>
      </w:r>
    </w:p>
    <w:p w:rsidR="00FE1BDF" w:rsidRPr="00FE1BDF" w:rsidRDefault="002016A9"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1.</w:t>
      </w:r>
      <w:r w:rsidR="00FE1BDF" w:rsidRPr="00FE1BDF">
        <w:rPr>
          <w:rFonts w:ascii="Times New Roman" w:eastAsia="Times New Roman" w:hAnsi="Times New Roman" w:cs="Times New Roman"/>
          <w:sz w:val="28"/>
          <w:szCs w:val="28"/>
          <w:lang w:val="ru-RU" w:bidi="ru-RU"/>
        </w:rPr>
        <w:t>2. Защита ВКР является формой проведения государстве</w:t>
      </w:r>
      <w:r w:rsidR="00884174">
        <w:rPr>
          <w:rFonts w:ascii="Times New Roman" w:eastAsia="Times New Roman" w:hAnsi="Times New Roman" w:cs="Times New Roman"/>
          <w:sz w:val="28"/>
          <w:szCs w:val="28"/>
          <w:lang w:val="ru-RU" w:bidi="ru-RU"/>
        </w:rPr>
        <w:t>нной итоговой аттестации (далее-</w:t>
      </w:r>
      <w:r w:rsidR="004C0552">
        <w:rPr>
          <w:rFonts w:ascii="Times New Roman" w:eastAsia="Times New Roman" w:hAnsi="Times New Roman" w:cs="Times New Roman"/>
          <w:sz w:val="28"/>
          <w:szCs w:val="28"/>
          <w:lang w:val="ru-RU" w:bidi="ru-RU"/>
        </w:rPr>
        <w:t>Г</w:t>
      </w:r>
      <w:r w:rsidR="00FE1BDF" w:rsidRPr="00FE1BDF">
        <w:rPr>
          <w:rFonts w:ascii="Times New Roman" w:eastAsia="Times New Roman" w:hAnsi="Times New Roman" w:cs="Times New Roman"/>
          <w:sz w:val="28"/>
          <w:szCs w:val="28"/>
          <w:lang w:val="ru-RU" w:bidi="ru-RU"/>
        </w:rPr>
        <w:t>ИА) обучающихся, завершающих освоение образовательной программы высшего образования в соответствии с федеральными государственными образовательными стандартами высшего образования или образовательными стандартами, самостоятельно разрабатываемыми и утверждаемыми Финансовым университетом.</w:t>
      </w:r>
    </w:p>
    <w:p w:rsidR="00FE1BDF" w:rsidRPr="00FE1BDF" w:rsidRDefault="002016A9"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1.3</w:t>
      </w:r>
      <w:r w:rsidR="004C0552">
        <w:rPr>
          <w:rFonts w:ascii="Times New Roman" w:eastAsia="Times New Roman" w:hAnsi="Times New Roman" w:cs="Times New Roman"/>
          <w:sz w:val="28"/>
          <w:szCs w:val="28"/>
          <w:lang w:val="ru-RU" w:bidi="ru-RU"/>
        </w:rPr>
        <w:t xml:space="preserve">. ВКР по программе </w:t>
      </w:r>
      <w:proofErr w:type="spellStart"/>
      <w:r w:rsidR="004C0552">
        <w:rPr>
          <w:rFonts w:ascii="Times New Roman" w:eastAsia="Times New Roman" w:hAnsi="Times New Roman" w:cs="Times New Roman"/>
          <w:sz w:val="28"/>
          <w:szCs w:val="28"/>
          <w:lang w:val="ru-RU" w:bidi="ru-RU"/>
        </w:rPr>
        <w:t>бакалав</w:t>
      </w:r>
      <w:r w:rsidR="00FE1BDF" w:rsidRPr="00FE1BDF">
        <w:rPr>
          <w:rFonts w:ascii="Times New Roman" w:eastAsia="Times New Roman" w:hAnsi="Times New Roman" w:cs="Times New Roman"/>
          <w:sz w:val="28"/>
          <w:szCs w:val="28"/>
          <w:lang w:val="ru-RU" w:bidi="ru-RU"/>
        </w:rPr>
        <w:t>риата</w:t>
      </w:r>
      <w:proofErr w:type="spellEnd"/>
      <w:r w:rsidR="00FE1BDF" w:rsidRPr="00FE1BDF">
        <w:rPr>
          <w:rFonts w:ascii="Times New Roman" w:eastAsia="Times New Roman" w:hAnsi="Times New Roman" w:cs="Times New Roman"/>
          <w:sz w:val="28"/>
          <w:szCs w:val="28"/>
          <w:lang w:val="ru-RU" w:bidi="ru-RU"/>
        </w:rPr>
        <w:t xml:space="preserve"> представляет собой выполненное обучающимся самостоятельное законченное исследование, в котором анализируется одна из теоретических и (или) практических проблем в области профессиональной деятельности, демонстрирующее уровень подготовленности выпускника к самостоятельной профессиональной деятельности.</w:t>
      </w:r>
    </w:p>
    <w:p w:rsidR="00FE1BDF" w:rsidRPr="00FE1BDF" w:rsidRDefault="00FE1BD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sidRPr="00FE1BDF">
        <w:rPr>
          <w:rFonts w:ascii="Times New Roman" w:eastAsia="Times New Roman" w:hAnsi="Times New Roman" w:cs="Times New Roman"/>
          <w:sz w:val="28"/>
          <w:szCs w:val="28"/>
          <w:lang w:val="ru-RU" w:bidi="ru-RU"/>
        </w:rPr>
        <w:t>ВКР по программе магистратуры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w:t>
      </w:r>
    </w:p>
    <w:p w:rsidR="00FE1BDF" w:rsidRPr="00FE1BDF" w:rsidRDefault="002016A9"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1.4</w:t>
      </w:r>
      <w:r w:rsidR="00FE1BDF" w:rsidRPr="00FE1BDF">
        <w:rPr>
          <w:rFonts w:ascii="Times New Roman" w:eastAsia="Times New Roman" w:hAnsi="Times New Roman" w:cs="Times New Roman"/>
          <w:sz w:val="28"/>
          <w:szCs w:val="28"/>
          <w:lang w:val="ru-RU" w:bidi="ru-RU"/>
        </w:rPr>
        <w:t>. ВКР выполняется и защищается на русском языке, за исключением образовательных программ, полностью реализуемых на иностранном языке.</w:t>
      </w:r>
    </w:p>
    <w:p w:rsidR="00FE1BDF" w:rsidRPr="00FE1BDF" w:rsidRDefault="00FE1BDF" w:rsidP="003865FA">
      <w:pPr>
        <w:widowControl w:val="0"/>
        <w:numPr>
          <w:ilvl w:val="1"/>
          <w:numId w:val="8"/>
        </w:numPr>
        <w:tabs>
          <w:tab w:val="left" w:pos="1375"/>
        </w:tabs>
        <w:spacing w:line="360" w:lineRule="auto"/>
        <w:ind w:firstLine="709"/>
        <w:jc w:val="both"/>
        <w:rPr>
          <w:rFonts w:ascii="Times New Roman" w:eastAsia="Times New Roman" w:hAnsi="Times New Roman" w:cs="Times New Roman"/>
          <w:color w:val="auto"/>
          <w:sz w:val="28"/>
          <w:szCs w:val="28"/>
          <w:lang w:val="ru-RU" w:bidi="ru-RU"/>
        </w:rPr>
      </w:pPr>
      <w:r w:rsidRPr="00FE1BDF">
        <w:rPr>
          <w:rFonts w:ascii="Times New Roman" w:eastAsia="Times New Roman" w:hAnsi="Times New Roman" w:cs="Times New Roman"/>
          <w:sz w:val="28"/>
          <w:szCs w:val="28"/>
          <w:lang w:val="ru-RU" w:bidi="ru-RU"/>
        </w:rPr>
        <w:t xml:space="preserve">ВКР может быть выполнена индивидуально или несколькими обучающимися совместно (коллективная ВКР). Особенности, порядок выполнения и защиты коллективной ВКР определяется разделом 6 </w:t>
      </w:r>
      <w:r w:rsidRPr="00FE1BDF">
        <w:rPr>
          <w:rFonts w:ascii="Times New Roman" w:eastAsia="Times New Roman" w:hAnsi="Times New Roman" w:cs="Times New Roman"/>
          <w:sz w:val="28"/>
          <w:szCs w:val="28"/>
          <w:lang w:val="ru-RU" w:bidi="ru-RU"/>
        </w:rPr>
        <w:lastRenderedPageBreak/>
        <w:t>Положения.</w:t>
      </w:r>
    </w:p>
    <w:p w:rsidR="00FE1BDF" w:rsidRPr="00FE1BDF" w:rsidRDefault="00FE1BDF" w:rsidP="003865FA">
      <w:pPr>
        <w:widowControl w:val="0"/>
        <w:numPr>
          <w:ilvl w:val="1"/>
          <w:numId w:val="8"/>
        </w:numPr>
        <w:tabs>
          <w:tab w:val="left" w:pos="1375"/>
        </w:tabs>
        <w:spacing w:line="360" w:lineRule="auto"/>
        <w:ind w:firstLine="709"/>
        <w:jc w:val="both"/>
        <w:rPr>
          <w:rFonts w:ascii="Times New Roman" w:eastAsia="Times New Roman" w:hAnsi="Times New Roman" w:cs="Times New Roman"/>
          <w:color w:val="auto"/>
          <w:sz w:val="28"/>
          <w:szCs w:val="28"/>
          <w:lang w:val="ru-RU" w:bidi="ru-RU"/>
        </w:rPr>
      </w:pPr>
      <w:r w:rsidRPr="00FE1BDF">
        <w:rPr>
          <w:rFonts w:ascii="Times New Roman" w:eastAsia="Times New Roman" w:hAnsi="Times New Roman" w:cs="Times New Roman"/>
          <w:sz w:val="28"/>
          <w:szCs w:val="28"/>
          <w:lang w:val="ru-RU" w:bidi="ru-RU"/>
        </w:rPr>
        <w:t xml:space="preserve">ВКР может быть подготовлена и представлена на защиту в виде реализации предпринимательского проекта, </w:t>
      </w:r>
      <w:proofErr w:type="spellStart"/>
      <w:r w:rsidRPr="00FE1BDF">
        <w:rPr>
          <w:rFonts w:ascii="Times New Roman" w:eastAsia="Times New Roman" w:hAnsi="Times New Roman" w:cs="Times New Roman"/>
          <w:sz w:val="28"/>
          <w:szCs w:val="28"/>
          <w:lang w:val="en-US" w:eastAsia="en-US" w:bidi="en-US"/>
        </w:rPr>
        <w:t>StartUp</w:t>
      </w:r>
      <w:proofErr w:type="spellEnd"/>
      <w:r w:rsidRPr="00FE1BDF">
        <w:rPr>
          <w:rFonts w:ascii="Times New Roman" w:eastAsia="Times New Roman" w:hAnsi="Times New Roman" w:cs="Times New Roman"/>
          <w:sz w:val="28"/>
          <w:szCs w:val="28"/>
          <w:lang w:val="ru-RU" w:eastAsia="en-US" w:bidi="en-US"/>
        </w:rPr>
        <w:t xml:space="preserve"> </w:t>
      </w:r>
      <w:r w:rsidRPr="00FE1BDF">
        <w:rPr>
          <w:rFonts w:ascii="Times New Roman" w:eastAsia="Times New Roman" w:hAnsi="Times New Roman" w:cs="Times New Roman"/>
          <w:sz w:val="28"/>
          <w:szCs w:val="28"/>
          <w:lang w:val="ru-RU" w:bidi="ru-RU"/>
        </w:rPr>
        <w:t xml:space="preserve">проекта (далее - </w:t>
      </w:r>
      <w:proofErr w:type="spellStart"/>
      <w:r w:rsidRPr="00FE1BDF">
        <w:rPr>
          <w:rFonts w:ascii="Times New Roman" w:eastAsia="Times New Roman" w:hAnsi="Times New Roman" w:cs="Times New Roman"/>
          <w:sz w:val="28"/>
          <w:szCs w:val="28"/>
          <w:lang w:val="ru-RU" w:bidi="ru-RU"/>
        </w:rPr>
        <w:t>стартап</w:t>
      </w:r>
      <w:proofErr w:type="spellEnd"/>
      <w:r w:rsidRPr="00FE1BDF">
        <w:rPr>
          <w:rFonts w:ascii="Times New Roman" w:eastAsia="Times New Roman" w:hAnsi="Times New Roman" w:cs="Times New Roman"/>
          <w:sz w:val="28"/>
          <w:szCs w:val="28"/>
          <w:lang w:val="ru-RU" w:bidi="ru-RU"/>
        </w:rPr>
        <w:t xml:space="preserve">). Выпускная квалификационная работа в виде </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 xml:space="preserve"> (далее - ВКР-</w:t>
      </w:r>
      <w:proofErr w:type="spellStart"/>
      <w:r w:rsidRPr="00FE1BDF">
        <w:rPr>
          <w:rFonts w:ascii="Times New Roman" w:eastAsia="Times New Roman" w:hAnsi="Times New Roman" w:cs="Times New Roman"/>
          <w:sz w:val="28"/>
          <w:szCs w:val="28"/>
          <w:lang w:val="ru-RU" w:bidi="ru-RU"/>
        </w:rPr>
        <w:t>стартап</w:t>
      </w:r>
      <w:proofErr w:type="spellEnd"/>
      <w:r w:rsidRPr="00FE1BDF">
        <w:rPr>
          <w:rFonts w:ascii="Times New Roman" w:eastAsia="Times New Roman" w:hAnsi="Times New Roman" w:cs="Times New Roman"/>
          <w:sz w:val="28"/>
          <w:szCs w:val="28"/>
          <w:lang w:val="ru-RU" w:bidi="ru-RU"/>
        </w:rPr>
        <w:t xml:space="preserve">)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 и демонстрирующий умения и навыки, достаточные для самостоятельной профессиональной деятельности.</w:t>
      </w:r>
    </w:p>
    <w:p w:rsidR="00FE1BDF" w:rsidRPr="00FE1BDF" w:rsidRDefault="00FE1BD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sidRPr="00FE1BDF">
        <w:rPr>
          <w:rFonts w:ascii="Times New Roman" w:eastAsia="Times New Roman" w:hAnsi="Times New Roman" w:cs="Times New Roman"/>
          <w:sz w:val="28"/>
          <w:szCs w:val="28"/>
          <w:lang w:val="ru-RU" w:bidi="ru-RU"/>
        </w:rPr>
        <w:t>Суть ВКР-</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 xml:space="preserve">, критерии отнесения предпринимательского проекта к </w:t>
      </w:r>
      <w:proofErr w:type="spellStart"/>
      <w:r w:rsidRPr="00FE1BDF">
        <w:rPr>
          <w:rFonts w:ascii="Times New Roman" w:eastAsia="Times New Roman" w:hAnsi="Times New Roman" w:cs="Times New Roman"/>
          <w:sz w:val="28"/>
          <w:szCs w:val="28"/>
          <w:lang w:val="ru-RU" w:bidi="ru-RU"/>
        </w:rPr>
        <w:t>стартапу</w:t>
      </w:r>
      <w:proofErr w:type="spellEnd"/>
      <w:r w:rsidRPr="00FE1BDF">
        <w:rPr>
          <w:rFonts w:ascii="Times New Roman" w:eastAsia="Times New Roman" w:hAnsi="Times New Roman" w:cs="Times New Roman"/>
          <w:sz w:val="28"/>
          <w:szCs w:val="28"/>
          <w:lang w:val="ru-RU" w:bidi="ru-RU"/>
        </w:rPr>
        <w:t>, условия и особенности подготовки ВКР-</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 xml:space="preserve">, а также порядок защиты ВКР в виде </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 xml:space="preserve"> и критерии его оценивания определены Регламентом подготовки и защиты выпускной квалификационной работы, выполненной в виде </w:t>
      </w:r>
      <w:proofErr w:type="spellStart"/>
      <w:r w:rsidRPr="00FE1BDF">
        <w:rPr>
          <w:rFonts w:ascii="Times New Roman" w:eastAsia="Times New Roman" w:hAnsi="Times New Roman" w:cs="Times New Roman"/>
          <w:sz w:val="28"/>
          <w:szCs w:val="28"/>
          <w:lang w:val="en-US" w:eastAsia="en-US" w:bidi="en-US"/>
        </w:rPr>
        <w:t>StartUp</w:t>
      </w:r>
      <w:proofErr w:type="spellEnd"/>
      <w:r w:rsidRPr="00FE1BDF">
        <w:rPr>
          <w:rFonts w:ascii="Times New Roman" w:eastAsia="Times New Roman" w:hAnsi="Times New Roman" w:cs="Times New Roman"/>
          <w:sz w:val="28"/>
          <w:szCs w:val="28"/>
          <w:lang w:val="ru-RU" w:eastAsia="en-US" w:bidi="en-US"/>
        </w:rPr>
        <w:t xml:space="preserve"> </w:t>
      </w:r>
      <w:r w:rsidRPr="00FE1BDF">
        <w:rPr>
          <w:rFonts w:ascii="Times New Roman" w:eastAsia="Times New Roman" w:hAnsi="Times New Roman" w:cs="Times New Roman"/>
          <w:sz w:val="28"/>
          <w:szCs w:val="28"/>
          <w:lang w:val="ru-RU" w:bidi="ru-RU"/>
        </w:rPr>
        <w:t>проекта (далее регламент ВКР-</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w:t>
      </w:r>
    </w:p>
    <w:p w:rsidR="004C0552" w:rsidRPr="004C0552" w:rsidRDefault="00FE1BDF" w:rsidP="003865FA">
      <w:pPr>
        <w:widowControl w:val="0"/>
        <w:numPr>
          <w:ilvl w:val="1"/>
          <w:numId w:val="8"/>
        </w:numPr>
        <w:tabs>
          <w:tab w:val="left" w:pos="1375"/>
        </w:tabs>
        <w:spacing w:line="360" w:lineRule="auto"/>
        <w:ind w:firstLine="709"/>
        <w:jc w:val="both"/>
        <w:rPr>
          <w:rFonts w:ascii="Times New Roman" w:eastAsia="Times New Roman" w:hAnsi="Times New Roman" w:cs="Times New Roman"/>
          <w:color w:val="auto"/>
          <w:sz w:val="28"/>
          <w:szCs w:val="28"/>
          <w:lang w:val="ru-RU" w:bidi="ru-RU"/>
        </w:rPr>
      </w:pPr>
      <w:r w:rsidRPr="00FE1BDF">
        <w:rPr>
          <w:rFonts w:ascii="Times New Roman" w:eastAsia="Times New Roman" w:hAnsi="Times New Roman" w:cs="Times New Roman"/>
          <w:sz w:val="28"/>
          <w:szCs w:val="28"/>
          <w:lang w:val="ru-RU" w:bidi="ru-RU"/>
        </w:rPr>
        <w:t>Выполнение ВКР предполагае</w:t>
      </w:r>
      <w:r w:rsidR="004C0552">
        <w:rPr>
          <w:rFonts w:ascii="Times New Roman" w:eastAsia="Times New Roman" w:hAnsi="Times New Roman" w:cs="Times New Roman"/>
          <w:sz w:val="28"/>
          <w:szCs w:val="28"/>
          <w:lang w:val="ru-RU" w:bidi="ru-RU"/>
        </w:rPr>
        <w:t>т следующую последовательность:</w:t>
      </w:r>
    </w:p>
    <w:p w:rsidR="00FE1BDF" w:rsidRPr="00FE1BDF" w:rsidRDefault="002C2FEF" w:rsidP="004C0552">
      <w:pPr>
        <w:widowControl w:val="0"/>
        <w:tabs>
          <w:tab w:val="left" w:pos="1375"/>
        </w:tabs>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выбор обучающимся темы работы и ее согласование с потенциальным</w:t>
      </w:r>
      <w:r w:rsidR="004C0552">
        <w:rPr>
          <w:rFonts w:ascii="Times New Roman" w:eastAsia="Times New Roman" w:hAnsi="Times New Roman" w:cs="Times New Roman"/>
          <w:color w:val="auto"/>
          <w:sz w:val="28"/>
          <w:szCs w:val="28"/>
          <w:lang w:val="ru-RU" w:bidi="ru-RU"/>
        </w:rPr>
        <w:t xml:space="preserve"> </w:t>
      </w:r>
      <w:r w:rsidR="00FE1BDF" w:rsidRPr="00FE1BDF">
        <w:rPr>
          <w:rFonts w:ascii="Times New Roman" w:eastAsia="Times New Roman" w:hAnsi="Times New Roman" w:cs="Times New Roman"/>
          <w:sz w:val="28"/>
          <w:szCs w:val="28"/>
          <w:lang w:val="ru-RU" w:bidi="ru-RU"/>
        </w:rPr>
        <w:t>руководителем;</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w:t>
      </w:r>
      <w:r w:rsidR="00D536BF">
        <w:rPr>
          <w:rFonts w:ascii="Times New Roman" w:eastAsia="Times New Roman" w:hAnsi="Times New Roman" w:cs="Times New Roman"/>
          <w:sz w:val="28"/>
          <w:szCs w:val="28"/>
          <w:lang w:val="ru-RU" w:bidi="ru-RU"/>
        </w:rPr>
        <w:t> </w:t>
      </w:r>
      <w:r w:rsidR="00FE1BDF" w:rsidRPr="00FE1BDF">
        <w:rPr>
          <w:rFonts w:ascii="Times New Roman" w:eastAsia="Times New Roman" w:hAnsi="Times New Roman" w:cs="Times New Roman"/>
          <w:sz w:val="28"/>
          <w:szCs w:val="28"/>
          <w:lang w:val="ru-RU" w:bidi="ru-RU"/>
        </w:rPr>
        <w:t>подготовка и издание департаментом (кафедрой) приказа о закреплении темы и назначении руководителя ВКР;</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w:t>
      </w:r>
    </w:p>
    <w:p w:rsidR="004C0552"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изучение литературы, теоретических и методических аспектов темы работы; </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сбор, анализ и обобщение эмпирических данных, исследование аспектов деятельности конкретного объекта работы;</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выявление проблем, разработка предложений и рекомендаций, формулирование выводов по работе;</w:t>
      </w:r>
    </w:p>
    <w:p w:rsidR="004C0552"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lastRenderedPageBreak/>
        <w:t xml:space="preserve">- </w:t>
      </w:r>
      <w:r w:rsidR="00FE1BDF" w:rsidRPr="00FE1BDF">
        <w:rPr>
          <w:rFonts w:ascii="Times New Roman" w:eastAsia="Times New Roman" w:hAnsi="Times New Roman" w:cs="Times New Roman"/>
          <w:sz w:val="28"/>
          <w:szCs w:val="28"/>
          <w:lang w:val="ru-RU" w:bidi="ru-RU"/>
        </w:rPr>
        <w:t>оформление ВКР в соответствии</w:t>
      </w:r>
      <w:r w:rsidR="004C0552">
        <w:rPr>
          <w:rFonts w:ascii="Times New Roman" w:eastAsia="Times New Roman" w:hAnsi="Times New Roman" w:cs="Times New Roman"/>
          <w:sz w:val="28"/>
          <w:szCs w:val="28"/>
          <w:lang w:val="ru-RU" w:bidi="ru-RU"/>
        </w:rPr>
        <w:t xml:space="preserve"> с установленными требованиями;</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w:t>
      </w:r>
      <w:r w:rsidR="00D536BF">
        <w:rPr>
          <w:rFonts w:ascii="Times New Roman" w:eastAsia="Times New Roman" w:hAnsi="Times New Roman" w:cs="Times New Roman"/>
          <w:sz w:val="28"/>
          <w:szCs w:val="28"/>
          <w:lang w:val="ru-RU" w:bidi="ru-RU"/>
        </w:rPr>
        <w:t> </w:t>
      </w:r>
      <w:r w:rsidR="00FE1BDF" w:rsidRPr="00FE1BDF">
        <w:rPr>
          <w:rFonts w:ascii="Times New Roman" w:eastAsia="Times New Roman" w:hAnsi="Times New Roman" w:cs="Times New Roman"/>
          <w:sz w:val="28"/>
          <w:szCs w:val="28"/>
          <w:lang w:val="ru-RU" w:bidi="ru-RU"/>
        </w:rPr>
        <w:t>загрузка (размещение) ВКР в электронную информационно-образовательную среду Финансового университета (далее - платформа) для проверки работы руководителем;</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прохождение процедуры предзащиты ВКР (по решению руководителя департамента (заведующего кафедрой);</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размещение окончательной версии ВКР на платформе;</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проверка окончательного варианта ВКР руководителем, подготовка и загрузка отзыва на ВКР, рецензирование ВКР (при необходимости);</w:t>
      </w:r>
    </w:p>
    <w:p w:rsidR="00FE1BDF" w:rsidRPr="00FE1BDF"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установление руководителем статуса «Допущен к защите»;</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проверка ВКР на соответствие требованиям и передача ВКР и иных документов в государственную экзаменационную комиссию (далее - ГЭК);</w:t>
      </w:r>
    </w:p>
    <w:p w:rsid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защита ВКР на заседании ГЭК.</w:t>
      </w:r>
    </w:p>
    <w:p w:rsidR="002016A9" w:rsidRPr="00FE1BDF" w:rsidRDefault="002016A9" w:rsidP="003865FA">
      <w:pPr>
        <w:widowControl w:val="0"/>
        <w:spacing w:line="360" w:lineRule="auto"/>
        <w:ind w:firstLine="709"/>
        <w:jc w:val="both"/>
        <w:rPr>
          <w:rFonts w:ascii="Times New Roman" w:eastAsia="Times New Roman" w:hAnsi="Times New Roman" w:cs="Times New Roman"/>
          <w:sz w:val="28"/>
          <w:szCs w:val="28"/>
          <w:lang w:val="ru-RU" w:bidi="ru-RU"/>
        </w:rPr>
      </w:pPr>
    </w:p>
    <w:p w:rsidR="00FE1BDF" w:rsidRDefault="002016A9" w:rsidP="004C0552">
      <w:pPr>
        <w:pStyle w:val="1"/>
      </w:pPr>
      <w:bookmarkStart w:id="1" w:name="_Toc87965233"/>
      <w:r w:rsidRPr="00ED1175">
        <w:t xml:space="preserve">2. </w:t>
      </w:r>
      <w:r w:rsidR="00FE1BDF" w:rsidRPr="00ED1175">
        <w:t>Определение и утверждение темы ВКР</w:t>
      </w:r>
      <w:bookmarkEnd w:id="1"/>
    </w:p>
    <w:p w:rsidR="00FE1BDF" w:rsidRPr="00FE1BDF" w:rsidRDefault="00FE1BDF" w:rsidP="003865FA">
      <w:pPr>
        <w:widowControl w:val="0"/>
        <w:numPr>
          <w:ilvl w:val="0"/>
          <w:numId w:val="9"/>
        </w:numPr>
        <w:tabs>
          <w:tab w:val="left" w:pos="136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Перечень тем ВКР ежегодно формируется департаментом (кафедрой) совместно с представителями организаций-работодателей и утверждается на заседании кафедры (совета департамента).</w:t>
      </w:r>
    </w:p>
    <w:p w:rsidR="00FE1BDF" w:rsidRPr="00FE1BDF" w:rsidRDefault="00FE1BDF" w:rsidP="004C0552">
      <w:pPr>
        <w:widowControl w:val="0"/>
        <w:numPr>
          <w:ilvl w:val="0"/>
          <w:numId w:val="9"/>
        </w:numPr>
        <w:tabs>
          <w:tab w:val="left" w:pos="136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Департамент (кафедра) доводит до сведения обучающихся перечень тем</w:t>
      </w:r>
      <w:r w:rsidR="004C0552">
        <w:rPr>
          <w:rFonts w:ascii="Times New Roman" w:eastAsia="Times New Roman" w:hAnsi="Times New Roman" w:cs="Times New Roman"/>
          <w:sz w:val="28"/>
          <w:szCs w:val="28"/>
          <w:lang w:val="ru-RU" w:bidi="ru-RU"/>
        </w:rPr>
        <w:t xml:space="preserve"> </w:t>
      </w:r>
      <w:r w:rsidRPr="00FE1BDF">
        <w:rPr>
          <w:rFonts w:ascii="Times New Roman" w:eastAsia="Times New Roman" w:hAnsi="Times New Roman" w:cs="Times New Roman"/>
          <w:sz w:val="28"/>
          <w:szCs w:val="28"/>
          <w:lang w:val="ru-RU" w:bidi="ru-RU"/>
        </w:rPr>
        <w:t>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очной форме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15 сентября завершающего учебного года;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очно-заочной и заочной формам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01 апреля учебного года, предшествующего году ГИА;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по всем формам обучения по программам магистратуры - не позднее 01 октября первого года обучения.</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 xml:space="preserve">Перечень тем размещается на странице сайта департамента (кафедры) в сети Интернет. На странице сайта в указанные выше сроки департамент (кафедра) размещает также графики подготовки ВКР для всех обучающихся </w:t>
      </w:r>
      <w:r w:rsidRPr="00FE1BDF">
        <w:rPr>
          <w:rFonts w:ascii="Times New Roman" w:eastAsia="Times New Roman" w:hAnsi="Times New Roman" w:cs="Times New Roman"/>
          <w:sz w:val="28"/>
          <w:szCs w:val="28"/>
          <w:lang w:val="ru-RU" w:bidi="ru-RU"/>
        </w:rPr>
        <w:lastRenderedPageBreak/>
        <w:t xml:space="preserve">по программам </w:t>
      </w:r>
      <w:proofErr w:type="spellStart"/>
      <w:r w:rsidRPr="00FE1BDF">
        <w:rPr>
          <w:rFonts w:ascii="Times New Roman" w:eastAsia="Times New Roman" w:hAnsi="Times New Roman" w:cs="Times New Roman"/>
          <w:sz w:val="28"/>
          <w:szCs w:val="28"/>
          <w:lang w:val="ru-RU" w:bidi="ru-RU"/>
        </w:rPr>
        <w:t>бакалавриата</w:t>
      </w:r>
      <w:proofErr w:type="spellEnd"/>
      <w:r w:rsidRPr="00FE1BDF">
        <w:rPr>
          <w:rFonts w:ascii="Times New Roman" w:eastAsia="Times New Roman" w:hAnsi="Times New Roman" w:cs="Times New Roman"/>
          <w:sz w:val="28"/>
          <w:szCs w:val="28"/>
          <w:lang w:val="ru-RU" w:bidi="ru-RU"/>
        </w:rPr>
        <w:t xml:space="preserve"> или по программам магистратуры соответствующей формы обучения.</w:t>
      </w:r>
    </w:p>
    <w:p w:rsidR="00FE1BDF" w:rsidRPr="00FE1BDF" w:rsidRDefault="00FE1BDF" w:rsidP="003865FA">
      <w:pPr>
        <w:widowControl w:val="0"/>
        <w:numPr>
          <w:ilvl w:val="0"/>
          <w:numId w:val="9"/>
        </w:numPr>
        <w:tabs>
          <w:tab w:val="left" w:pos="136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Закрепление темы за обучающимся осуществляется на основании его личного заявления на имя руководителя департамента (заведующего кафедрой) по форме согласно приложению № 1 к Положению.</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Тема ВКР выбирается обучающимся с учетом научных интересов, предполагаемого места прохождения производственной практики и возможности сбора (получения) практического материала.</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Перечень тем ВКР и возможность выбора темы исследования обучающихся по договорам о целевом обучении должны учитывать профиль организации, с которой заключен договор о целевом обучении и предполагается дальнейшее трудоустройство.</w:t>
      </w:r>
    </w:p>
    <w:p w:rsidR="00FE1BDF" w:rsidRPr="00FE1BDF" w:rsidRDefault="00FE1BDF" w:rsidP="003865FA">
      <w:pPr>
        <w:widowControl w:val="0"/>
        <w:numPr>
          <w:ilvl w:val="0"/>
          <w:numId w:val="9"/>
        </w:numPr>
        <w:tabs>
          <w:tab w:val="left" w:pos="136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Обучающийся имеет право предложить собственную тему ВКР, соответствующую требованиям направления и профиля (направленности) подготовки, предоставив заявление на имя руководителя департамента (заведующего кафедрой) с обоснованием целесообразности ее разработки, а также предложить в качестве темы ВКР реализованный им предпринимательский проект.</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Руководитель департамента (заведующий кафедрой) имеет право принять предложенную тему, аргументированно отклонить инициативную тему ВКР или, при согласии обучающегося, ее переформулировать.</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Порядок согласования и утверждения темы ВКР на основе предпринимательского проекта определяется регламентом ВКР-</w:t>
      </w:r>
      <w:proofErr w:type="spellStart"/>
      <w:r w:rsidRPr="00FE1BDF">
        <w:rPr>
          <w:rFonts w:ascii="Times New Roman" w:eastAsia="Times New Roman" w:hAnsi="Times New Roman" w:cs="Times New Roman"/>
          <w:sz w:val="28"/>
          <w:szCs w:val="28"/>
          <w:lang w:val="ru-RU" w:bidi="ru-RU"/>
        </w:rPr>
        <w:t>стартапа</w:t>
      </w:r>
      <w:proofErr w:type="spellEnd"/>
      <w:r w:rsidRPr="00FE1BDF">
        <w:rPr>
          <w:rFonts w:ascii="Times New Roman" w:eastAsia="Times New Roman" w:hAnsi="Times New Roman" w:cs="Times New Roman"/>
          <w:sz w:val="28"/>
          <w:szCs w:val="28"/>
          <w:lang w:val="ru-RU" w:bidi="ru-RU"/>
        </w:rPr>
        <w:t>.</w:t>
      </w:r>
    </w:p>
    <w:p w:rsidR="00FE1BDF" w:rsidRPr="00FE1BDF" w:rsidRDefault="00FE1BDF" w:rsidP="003865FA">
      <w:pPr>
        <w:widowControl w:val="0"/>
        <w:numPr>
          <w:ilvl w:val="0"/>
          <w:numId w:val="9"/>
        </w:numPr>
        <w:tabs>
          <w:tab w:val="left" w:pos="144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Обучающийся обязан выбрать тему ВКР, согласовать ее с потенциальным руководителем ВКР и передать в департамент (на кафедру):</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очной форме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15 октября завершающего учебного года;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очно-заочной и заочной формам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15 мая учебного года, предшествующего году ГИА;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очной форме обучения по программам магистратуры - не позднее 15 </w:t>
      </w:r>
      <w:r w:rsidR="00FE1BDF" w:rsidRPr="00FE1BDF">
        <w:rPr>
          <w:rFonts w:ascii="Times New Roman" w:eastAsia="Times New Roman" w:hAnsi="Times New Roman" w:cs="Times New Roman"/>
          <w:sz w:val="28"/>
          <w:szCs w:val="28"/>
          <w:lang w:val="ru-RU" w:bidi="ru-RU"/>
        </w:rPr>
        <w:lastRenderedPageBreak/>
        <w:t>ноября первого года обучения;</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по очно-заочной и заочной формам обучения по программам магистратуры - не позднее 15 декабря первого года обучения.</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Заполненное заявление может быть передано в департамент (на кафедру) по электронной почте с обязательным отражением факта и даты согласования с потенциальным руководителем ВКР.</w:t>
      </w:r>
    </w:p>
    <w:p w:rsidR="00FE1BDF" w:rsidRPr="00FE1BDF" w:rsidRDefault="00FE1BDF" w:rsidP="003865FA">
      <w:pPr>
        <w:widowControl w:val="0"/>
        <w:numPr>
          <w:ilvl w:val="0"/>
          <w:numId w:val="9"/>
        </w:numPr>
        <w:tabs>
          <w:tab w:val="left" w:pos="144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Закрепление тем за руководителями ВКР осуществляется департаментом (кафедрой) в соответствии с педагогической нагрузкой конкретного преподавателя и нормами времени для расчета учебной нагрузки педагогических работников, научными интересами руководителя, а также с учетом его согласия на заявлении обучающегося.</w:t>
      </w:r>
    </w:p>
    <w:p w:rsidR="00FE1BDF" w:rsidRPr="00FE1BDF" w:rsidRDefault="00FE1BDF" w:rsidP="003865FA">
      <w:pPr>
        <w:widowControl w:val="0"/>
        <w:numPr>
          <w:ilvl w:val="0"/>
          <w:numId w:val="9"/>
        </w:numPr>
        <w:tabs>
          <w:tab w:val="left" w:pos="144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На основании заявлений о закреплении тем ВКР, согласованных с потенциальными руководителями ВКР и подписанных руководителем департамента (заведующим кафедрой), департамент (кафедра) готовит проект приказа о закреплении тем и руководителей ВКР за обучающимися (при необходимости консультантов).</w:t>
      </w:r>
    </w:p>
    <w:p w:rsidR="00FE1BDF" w:rsidRPr="00FE1BDF" w:rsidRDefault="00FE1BDF" w:rsidP="003865FA">
      <w:pPr>
        <w:widowControl w:val="0"/>
        <w:numPr>
          <w:ilvl w:val="0"/>
          <w:numId w:val="9"/>
        </w:numPr>
        <w:tabs>
          <w:tab w:val="left" w:pos="144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Закрепление тем и руководителей ВКР за обучающимися (при необходимости консультантов) осуществляется приказом Финансового университета: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очной форме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15 ноября завершающего учебного года;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по очно-заочной и заочной формам обучения по программам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 не позднее 15 июня учебного года, предшествующего году ГИА;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по очной форме обучения по программам магистратуры - не позднее 15 декабря первого года обучения;</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по очно-заочной и заочной формам обучения по программам магистратуры — не позднее 30 января первого года обучения.</w:t>
      </w:r>
    </w:p>
    <w:p w:rsidR="00FE1BDF" w:rsidRDefault="00FE1BDF" w:rsidP="003865FA">
      <w:pPr>
        <w:widowControl w:val="0"/>
        <w:numPr>
          <w:ilvl w:val="0"/>
          <w:numId w:val="9"/>
        </w:numPr>
        <w:tabs>
          <w:tab w:val="left" w:pos="1444"/>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 xml:space="preserve">В исключительных случаях изменение темы ВКР возможно не позднее, чем за 1 месяц, а уточнение темы - не позднее, чем за 10 календарных </w:t>
      </w:r>
      <w:r w:rsidRPr="00FE1BDF">
        <w:rPr>
          <w:rFonts w:ascii="Times New Roman" w:eastAsia="Times New Roman" w:hAnsi="Times New Roman" w:cs="Times New Roman"/>
          <w:sz w:val="28"/>
          <w:szCs w:val="28"/>
          <w:lang w:val="ru-RU" w:bidi="ru-RU"/>
        </w:rPr>
        <w:lastRenderedPageBreak/>
        <w:t>дней до даты начала ГИА, определенной календарным учебным графиком, на основании согласованного с руководителем ВКР заявления обучающегося, составленного на имя руководителя департамента (заведующего кафедрой), с обоснованием причины корректировки. Изменение или уточнение темы оформляется приказом Финансового университета.</w:t>
      </w:r>
    </w:p>
    <w:p w:rsidR="002016A9" w:rsidRDefault="002016A9" w:rsidP="002016A9">
      <w:pPr>
        <w:widowControl w:val="0"/>
        <w:tabs>
          <w:tab w:val="left" w:pos="2782"/>
        </w:tabs>
        <w:spacing w:line="360" w:lineRule="auto"/>
        <w:ind w:left="709"/>
        <w:jc w:val="both"/>
        <w:rPr>
          <w:rFonts w:ascii="Times New Roman" w:eastAsia="Times New Roman" w:hAnsi="Times New Roman" w:cs="Times New Roman"/>
          <w:sz w:val="28"/>
          <w:szCs w:val="28"/>
          <w:lang w:val="ru-RU" w:bidi="ru-RU"/>
        </w:rPr>
      </w:pPr>
    </w:p>
    <w:p w:rsidR="004C0552" w:rsidRDefault="002016A9" w:rsidP="004C0552">
      <w:pPr>
        <w:pStyle w:val="1"/>
      </w:pPr>
      <w:bookmarkStart w:id="2" w:name="_Toc87965234"/>
      <w:r w:rsidRPr="00ED1175">
        <w:t xml:space="preserve">3. </w:t>
      </w:r>
      <w:r w:rsidR="00FE1BDF" w:rsidRPr="00FE1BDF">
        <w:t>Руководство и контроль подготовки ВКР,</w:t>
      </w:r>
      <w:bookmarkEnd w:id="2"/>
      <w:r w:rsidR="00FE1BDF" w:rsidRPr="00FE1BDF">
        <w:t xml:space="preserve"> </w:t>
      </w:r>
    </w:p>
    <w:p w:rsidR="00FE1BDF" w:rsidRPr="00ED1175" w:rsidRDefault="00FE1BDF" w:rsidP="004C0552">
      <w:pPr>
        <w:pStyle w:val="1"/>
      </w:pPr>
      <w:bookmarkStart w:id="3" w:name="_Toc87965235"/>
      <w:r w:rsidRPr="00FE1BDF">
        <w:t>обязанности обучающихся</w:t>
      </w:r>
      <w:bookmarkEnd w:id="3"/>
    </w:p>
    <w:p w:rsidR="00FE1BDF" w:rsidRPr="00FE1BDF" w:rsidRDefault="00FE1BDF" w:rsidP="003865FA">
      <w:pPr>
        <w:widowControl w:val="0"/>
        <w:numPr>
          <w:ilvl w:val="0"/>
          <w:numId w:val="10"/>
        </w:numPr>
        <w:tabs>
          <w:tab w:val="left" w:pos="1319"/>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 xml:space="preserve">Руководитель ВКР назначается из числа педагогических работников, относящихся к профессорско-преподавательскому составу департамента (кафедры). К руководству ВКР привлекаются высококвалифицированные преподаватели (как правило, имеющие ученые степени и ученые звания). Рекомендуется закрепление за одним руководителем в течение учебного года не более 8 обучающихся по программам </w:t>
      </w:r>
      <w:proofErr w:type="spellStart"/>
      <w:r w:rsidRPr="00FE1BDF">
        <w:rPr>
          <w:rFonts w:ascii="Times New Roman" w:eastAsia="Times New Roman" w:hAnsi="Times New Roman" w:cs="Times New Roman"/>
          <w:sz w:val="28"/>
          <w:szCs w:val="28"/>
          <w:lang w:val="ru-RU" w:bidi="ru-RU"/>
        </w:rPr>
        <w:t>бакалавриата</w:t>
      </w:r>
      <w:proofErr w:type="spellEnd"/>
      <w:r w:rsidRPr="00FE1BDF">
        <w:rPr>
          <w:rFonts w:ascii="Times New Roman" w:eastAsia="Times New Roman" w:hAnsi="Times New Roman" w:cs="Times New Roman"/>
          <w:sz w:val="28"/>
          <w:szCs w:val="28"/>
          <w:lang w:val="ru-RU" w:bidi="ru-RU"/>
        </w:rPr>
        <w:t xml:space="preserve"> (в том числе не более 2-х коллективов) и 4 обучающихся по программам магистратуры.</w:t>
      </w:r>
    </w:p>
    <w:p w:rsidR="00FE1BDF" w:rsidRPr="00FE1BDF" w:rsidRDefault="00FE1BDF" w:rsidP="003865FA">
      <w:pPr>
        <w:widowControl w:val="0"/>
        <w:numPr>
          <w:ilvl w:val="0"/>
          <w:numId w:val="10"/>
        </w:numPr>
        <w:tabs>
          <w:tab w:val="left" w:pos="132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В обязанности руководителя ВКР входит:</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оказание помощи обучающемуся при составлении плана ВКР, формирование и утверждение плана-задания на ВКР по форме согласно приложению № 2 к Положению;</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консультирование обучающегося по подбору литературы, информационного и фактического материала;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содействие в выборе методики исследования;</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осуществление постоянного контроля за ходом подготовки ВКР в соответствии с графиком и планом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осуществление контроля за качеством подготовки ВКР и принятие решения о размещении обучающимся завершенной ВКР в электронном виде </w:t>
      </w:r>
      <w:r w:rsidR="00FE1BDF" w:rsidRPr="00FE1BDF">
        <w:rPr>
          <w:rFonts w:ascii="Times New Roman" w:eastAsia="Times New Roman" w:hAnsi="Times New Roman" w:cs="Times New Roman"/>
          <w:sz w:val="28"/>
          <w:szCs w:val="28"/>
          <w:lang w:val="ru-RU" w:bidi="ru-RU"/>
        </w:rPr>
        <w:lastRenderedPageBreak/>
        <w:t xml:space="preserve">(далее - ЭВКР) на платформе </w:t>
      </w:r>
      <w:r w:rsidR="00FE1BDF" w:rsidRPr="00FE1BDF">
        <w:rPr>
          <w:rFonts w:ascii="Times New Roman" w:eastAsia="Times New Roman" w:hAnsi="Times New Roman" w:cs="Times New Roman"/>
          <w:sz w:val="28"/>
          <w:szCs w:val="28"/>
          <w:lang w:val="en-US" w:eastAsia="en-US" w:bidi="en-US"/>
        </w:rPr>
        <w:t>org</w:t>
      </w:r>
      <w:r w:rsidR="00FE1BDF" w:rsidRPr="00FE1BDF">
        <w:rPr>
          <w:rFonts w:ascii="Times New Roman" w:eastAsia="Times New Roman" w:hAnsi="Times New Roman" w:cs="Times New Roman"/>
          <w:sz w:val="28"/>
          <w:szCs w:val="28"/>
          <w:lang w:val="ru-RU" w:eastAsia="en-US" w:bidi="en-US"/>
        </w:rPr>
        <w:t>.</w:t>
      </w:r>
      <w:r w:rsidR="00FE1BDF" w:rsidRPr="00FE1BDF">
        <w:rPr>
          <w:rFonts w:ascii="Times New Roman" w:eastAsia="Times New Roman" w:hAnsi="Times New Roman" w:cs="Times New Roman"/>
          <w:sz w:val="28"/>
          <w:szCs w:val="28"/>
          <w:lang w:val="en-US" w:eastAsia="en-US" w:bidi="en-US"/>
        </w:rPr>
        <w:t>fa</w:t>
      </w:r>
      <w:r w:rsidR="00FE1BDF" w:rsidRPr="00FE1BDF">
        <w:rPr>
          <w:rFonts w:ascii="Times New Roman" w:eastAsia="Times New Roman" w:hAnsi="Times New Roman" w:cs="Times New Roman"/>
          <w:sz w:val="28"/>
          <w:szCs w:val="28"/>
          <w:lang w:val="ru-RU" w:eastAsia="en-US" w:bidi="en-US"/>
        </w:rPr>
        <w:t>.</w:t>
      </w:r>
      <w:proofErr w:type="spellStart"/>
      <w:r w:rsidR="00FE1BDF" w:rsidRPr="00FE1BDF">
        <w:rPr>
          <w:rFonts w:ascii="Times New Roman" w:eastAsia="Times New Roman" w:hAnsi="Times New Roman" w:cs="Times New Roman"/>
          <w:sz w:val="28"/>
          <w:szCs w:val="28"/>
          <w:lang w:val="en-US" w:eastAsia="en-US" w:bidi="en-US"/>
        </w:rPr>
        <w:t>ru</w:t>
      </w:r>
      <w:proofErr w:type="spellEnd"/>
      <w:r w:rsidR="00FE1BDF" w:rsidRPr="00FE1BDF">
        <w:rPr>
          <w:rFonts w:ascii="Times New Roman" w:eastAsia="Times New Roman" w:hAnsi="Times New Roman" w:cs="Times New Roman"/>
          <w:sz w:val="28"/>
          <w:szCs w:val="28"/>
          <w:lang w:val="ru-RU" w:eastAsia="en-US" w:bidi="en-US"/>
        </w:rPr>
        <w:t xml:space="preserve">, </w:t>
      </w:r>
      <w:r w:rsidR="00FE1BDF" w:rsidRPr="00FE1BDF">
        <w:rPr>
          <w:rFonts w:ascii="Times New Roman" w:eastAsia="Times New Roman" w:hAnsi="Times New Roman" w:cs="Times New Roman"/>
          <w:sz w:val="28"/>
          <w:szCs w:val="28"/>
          <w:lang w:val="ru-RU" w:bidi="ru-RU"/>
        </w:rPr>
        <w:t>входящей в электронную информационно-образовательную среду Финансового университета (далее - платформа);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ВКР или сроков размещения ВКР на платформе для применения мер дисциплинарного взыскания, предусмотренных Правилами внутреннего трудового и внутреннего распорядка обучающихся, утвержденными приказом </w:t>
      </w:r>
      <w:proofErr w:type="spellStart"/>
      <w:r w:rsidR="00FE1BDF" w:rsidRPr="00FE1BDF">
        <w:rPr>
          <w:rFonts w:ascii="Times New Roman" w:eastAsia="Times New Roman" w:hAnsi="Times New Roman" w:cs="Times New Roman"/>
          <w:sz w:val="28"/>
          <w:szCs w:val="28"/>
          <w:lang w:val="ru-RU" w:bidi="ru-RU"/>
        </w:rPr>
        <w:t>Финуниверситета</w:t>
      </w:r>
      <w:proofErr w:type="spellEnd"/>
      <w:r w:rsidR="00FE1BDF" w:rsidRPr="00FE1BDF">
        <w:rPr>
          <w:rFonts w:ascii="Times New Roman" w:eastAsia="Times New Roman" w:hAnsi="Times New Roman" w:cs="Times New Roman"/>
          <w:sz w:val="28"/>
          <w:szCs w:val="28"/>
          <w:lang w:val="ru-RU" w:bidi="ru-RU"/>
        </w:rPr>
        <w:t xml:space="preserve"> от 15.07.2013 №1335/о;</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проверка размещенной работы, в том числе анализ отчета системы «</w:t>
      </w:r>
      <w:proofErr w:type="spellStart"/>
      <w:r w:rsidR="00FE1BDF" w:rsidRPr="00FE1BDF">
        <w:rPr>
          <w:rFonts w:ascii="Times New Roman" w:eastAsia="Times New Roman" w:hAnsi="Times New Roman" w:cs="Times New Roman"/>
          <w:sz w:val="28"/>
          <w:szCs w:val="28"/>
          <w:lang w:val="ru-RU" w:bidi="ru-RU"/>
        </w:rPr>
        <w:t>Антиплагиат.ВУЗ</w:t>
      </w:r>
      <w:proofErr w:type="spellEnd"/>
      <w:r w:rsidR="00FE1BDF" w:rsidRPr="00FE1BDF">
        <w:rPr>
          <w:rFonts w:ascii="Times New Roman" w:eastAsia="Times New Roman" w:hAnsi="Times New Roman" w:cs="Times New Roman"/>
          <w:sz w:val="28"/>
          <w:szCs w:val="28"/>
          <w:lang w:val="ru-RU" w:bidi="ru-RU"/>
        </w:rPr>
        <w:t xml:space="preserve">»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департаментом согласно приложению № 3 к Положению для программ </w:t>
      </w:r>
      <w:proofErr w:type="spellStart"/>
      <w:r w:rsidR="00FE1BDF" w:rsidRPr="00FE1BDF">
        <w:rPr>
          <w:rFonts w:ascii="Times New Roman" w:eastAsia="Times New Roman" w:hAnsi="Times New Roman" w:cs="Times New Roman"/>
          <w:sz w:val="28"/>
          <w:szCs w:val="28"/>
          <w:lang w:val="ru-RU" w:bidi="ru-RU"/>
        </w:rPr>
        <w:t>бакалавриата</w:t>
      </w:r>
      <w:proofErr w:type="spellEnd"/>
      <w:r w:rsidR="00FE1BDF" w:rsidRPr="00FE1BDF">
        <w:rPr>
          <w:rFonts w:ascii="Times New Roman" w:eastAsia="Times New Roman" w:hAnsi="Times New Roman" w:cs="Times New Roman"/>
          <w:sz w:val="28"/>
          <w:szCs w:val="28"/>
          <w:lang w:val="ru-RU" w:bidi="ru-RU"/>
        </w:rPr>
        <w:t xml:space="preserve"> и приложению № 4 к Положению для программ магистратуры;</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консультирование обучающегося при подготовке презентации и доклада для защиты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присутствие на защите ВКР, при условии его незанятости в аудиторной работе с обучающимися Финансового университета.</w:t>
      </w:r>
    </w:p>
    <w:p w:rsid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 xml:space="preserve">В соответствии с Положением о научно-исследовательской работе обучающихся по программам магистратуры (утвержден приказом </w:t>
      </w:r>
      <w:proofErr w:type="spellStart"/>
      <w:r w:rsidRPr="00FE1BDF">
        <w:rPr>
          <w:rFonts w:ascii="Times New Roman" w:eastAsia="Times New Roman" w:hAnsi="Times New Roman" w:cs="Times New Roman"/>
          <w:sz w:val="28"/>
          <w:szCs w:val="28"/>
          <w:lang w:val="ru-RU" w:bidi="ru-RU"/>
        </w:rPr>
        <w:t>Финуниверситета</w:t>
      </w:r>
      <w:proofErr w:type="spellEnd"/>
      <w:r w:rsidRPr="00FE1BDF">
        <w:rPr>
          <w:rFonts w:ascii="Times New Roman" w:eastAsia="Times New Roman" w:hAnsi="Times New Roman" w:cs="Times New Roman"/>
          <w:sz w:val="28"/>
          <w:szCs w:val="28"/>
          <w:lang w:val="ru-RU" w:bidi="ru-RU"/>
        </w:rPr>
        <w:t xml:space="preserve"> от 01.07.2019 №1510/о), помимо указанных выше обязанностей, руководитель ВКР осуществляет разработку совместно с обучающимся программы магистратуры индивидуального плана научно-исследовательской работы и контролирует его выполнение, оказывает помощь и дает рекомендации по участию в научных конференциях, семинарах и других научных мероприятиях, а также при подготовке научных публикаций.</w:t>
      </w:r>
    </w:p>
    <w:p w:rsidR="00D536BF" w:rsidRPr="00FE1BDF" w:rsidRDefault="00D536BF" w:rsidP="003865FA">
      <w:pPr>
        <w:widowControl w:val="0"/>
        <w:spacing w:line="360" w:lineRule="auto"/>
        <w:ind w:firstLine="709"/>
        <w:jc w:val="both"/>
        <w:rPr>
          <w:rFonts w:ascii="Times New Roman" w:eastAsia="Times New Roman" w:hAnsi="Times New Roman" w:cs="Times New Roman"/>
          <w:sz w:val="28"/>
          <w:szCs w:val="28"/>
          <w:lang w:val="ru-RU" w:bidi="ru-RU"/>
        </w:rPr>
      </w:pPr>
    </w:p>
    <w:p w:rsidR="00FE1BDF" w:rsidRPr="00FE1BDF" w:rsidRDefault="00FE1BDF" w:rsidP="003865FA">
      <w:pPr>
        <w:widowControl w:val="0"/>
        <w:numPr>
          <w:ilvl w:val="0"/>
          <w:numId w:val="10"/>
        </w:numPr>
        <w:tabs>
          <w:tab w:val="left" w:pos="126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lastRenderedPageBreak/>
        <w:t>В ходе подготовки ВКР допускается замена руководителя ВКР. При этом, если замена руководителя ВКР происходит в случае кадровых изменений или неудовлетворительной оценки работы руководителя ВКР с обучающимся, полученной по результатам его заслушивания на заседании департамента (кафедры), согласие обучающегося не требуется. Замена руководителя ВКР по другим причинам допускается с согласия обучающегося, составленного на имя руководителя департамента (кафедры) (в филиалах - соответствующего структурного подразделения) с обоснованием причин замены.</w:t>
      </w:r>
    </w:p>
    <w:p w:rsidR="00FE1BDF" w:rsidRPr="00FE1BDF" w:rsidRDefault="00FE1BDF" w:rsidP="003865FA">
      <w:pPr>
        <w:widowControl w:val="0"/>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Замена руководителя ВКР осуществляется приказом Финансового университета о замене руководителя ВКР. Проект приказа готовит руководитель департамента (заведующий кафедрой) и направляет его на утверждение.</w:t>
      </w:r>
    </w:p>
    <w:p w:rsidR="00FE1BDF" w:rsidRPr="00FE1BDF" w:rsidRDefault="00FE1BDF" w:rsidP="003865FA">
      <w:pPr>
        <w:widowControl w:val="0"/>
        <w:numPr>
          <w:ilvl w:val="0"/>
          <w:numId w:val="10"/>
        </w:numPr>
        <w:tabs>
          <w:tab w:val="left" w:pos="126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При необходимости руководитель департамента (заведующий кафедрой) может привлекать для консультирования обучающегося педагогических работников другого департамента (кафедры) Финансового университета по согласованию с руководителем соответствующего департамента (заведующим соответствующей кафедры), а при выполнении ВКР-</w:t>
      </w:r>
      <w:proofErr w:type="spellStart"/>
      <w:r w:rsidRPr="00FE1BDF">
        <w:rPr>
          <w:rFonts w:ascii="Times New Roman" w:eastAsia="Times New Roman" w:hAnsi="Times New Roman" w:cs="Times New Roman"/>
          <w:sz w:val="28"/>
          <w:szCs w:val="28"/>
          <w:lang w:val="ru-RU" w:bidi="ru-RU"/>
        </w:rPr>
        <w:t>стартапов</w:t>
      </w:r>
      <w:proofErr w:type="spellEnd"/>
      <w:r w:rsidRPr="00FE1BDF">
        <w:rPr>
          <w:rFonts w:ascii="Times New Roman" w:eastAsia="Times New Roman" w:hAnsi="Times New Roman" w:cs="Times New Roman"/>
          <w:sz w:val="28"/>
          <w:szCs w:val="28"/>
          <w:lang w:val="ru-RU" w:bidi="ru-RU"/>
        </w:rPr>
        <w:t xml:space="preserve"> - из числа представителей бизнеса, практиков - партнеров образовательной программы и других заинтересованных структур.</w:t>
      </w:r>
    </w:p>
    <w:p w:rsidR="00FE1BDF" w:rsidRPr="00FE1BDF" w:rsidRDefault="00FE1BDF" w:rsidP="003865FA">
      <w:pPr>
        <w:widowControl w:val="0"/>
        <w:numPr>
          <w:ilvl w:val="0"/>
          <w:numId w:val="10"/>
        </w:numPr>
        <w:tabs>
          <w:tab w:val="left" w:pos="151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Консультант обязан:</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оказывать консультационную помощь обучающемуся в выборе методики исследования, подборе литературы, информационного и фактического материала;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давать квалифицированные рекомендации в части содержания консультируемого вопроса;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контролировать ход выполнения ВКР в части содержания консультируемого вопроса.</w:t>
      </w:r>
    </w:p>
    <w:p w:rsidR="00FE1BDF" w:rsidRPr="00FE1BDF" w:rsidRDefault="00FE1BDF" w:rsidP="003865FA">
      <w:pPr>
        <w:widowControl w:val="0"/>
        <w:numPr>
          <w:ilvl w:val="0"/>
          <w:numId w:val="10"/>
        </w:numPr>
        <w:tabs>
          <w:tab w:val="left" w:pos="151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Обучающийся в рамках подготовки ВКР обязан:</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выбрать и согласовать с потенциальным руководителем тему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lastRenderedPageBreak/>
        <w:t xml:space="preserve">- </w:t>
      </w:r>
      <w:r w:rsidR="00FE1BDF" w:rsidRPr="00FE1BDF">
        <w:rPr>
          <w:rFonts w:ascii="Times New Roman" w:eastAsia="Times New Roman" w:hAnsi="Times New Roman" w:cs="Times New Roman"/>
          <w:sz w:val="28"/>
          <w:szCs w:val="28"/>
          <w:lang w:val="ru-RU" w:bidi="ru-RU"/>
        </w:rPr>
        <w:t>разработать план и согласовать с назначенным руководителем план-задание на ВКР, а также разместить его для утверждения руководителем на платформе не позднее 15 календарных дней с даты издания приказа о закреплении темы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систематически работать над ВКР в соответствии с установленным графиком работы и требованиями к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 В дополнение к этому обучающемуся по программе магистратуры необходимо в процессе работы над ВКР выдвигать и аргументировать гипотезы, обосновывать авторскую позицию, получить научные результаты в процессе работы над ВКР и апробировать их в формате выступлений на научных и научно- практических конференциях, форумах, круглых столах и др., участия в конкурсах научных работ, грантах и др., опубликования научных результатов в научных изданиях (сборниках трудов, монографиях, периодических изданиях и др.);</w:t>
      </w:r>
    </w:p>
    <w:p w:rsidR="00FE1BDF" w:rsidRPr="00FE1BDF"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регулярно общаться с руководителем ВКР и консультантом (при наличии) и информировать его о проделанной работе;</w:t>
      </w:r>
    </w:p>
    <w:p w:rsidR="004C0552"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оформить ВКР в соответствии с установленными </w:t>
      </w:r>
      <w:r w:rsidR="004C0552">
        <w:rPr>
          <w:rFonts w:ascii="Times New Roman" w:eastAsia="Times New Roman" w:hAnsi="Times New Roman" w:cs="Times New Roman"/>
          <w:sz w:val="28"/>
          <w:szCs w:val="28"/>
          <w:lang w:val="ru-RU" w:bidi="ru-RU"/>
        </w:rPr>
        <w:t>требованиями;</w:t>
      </w:r>
    </w:p>
    <w:p w:rsidR="004C0552"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загрузить (разместить) ВКР на платформу для</w:t>
      </w:r>
      <w:r w:rsidR="004C0552">
        <w:rPr>
          <w:rFonts w:ascii="Times New Roman" w:eastAsia="Times New Roman" w:hAnsi="Times New Roman" w:cs="Times New Roman"/>
          <w:sz w:val="28"/>
          <w:szCs w:val="28"/>
          <w:lang w:val="ru-RU" w:bidi="ru-RU"/>
        </w:rPr>
        <w:t xml:space="preserve"> проверки работы руководителем;</w:t>
      </w:r>
    </w:p>
    <w:p w:rsidR="004C0552"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информировать руководителя о размещении ВКР на платформе; </w:t>
      </w:r>
    </w:p>
    <w:p w:rsidR="004C0552"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пройти процедуру предзащиты ВКР (при установлении процедуры предзащиты руководителем департамента (заведующим кафедрой);</w:t>
      </w:r>
    </w:p>
    <w:p w:rsidR="00FE1BDF" w:rsidRPr="00FE1BDF"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lastRenderedPageBreak/>
        <w:t xml:space="preserve">- </w:t>
      </w:r>
      <w:r w:rsidR="00FE1BDF" w:rsidRPr="00FE1BDF">
        <w:rPr>
          <w:rFonts w:ascii="Times New Roman" w:eastAsia="Times New Roman" w:hAnsi="Times New Roman" w:cs="Times New Roman"/>
          <w:sz w:val="28"/>
          <w:szCs w:val="28"/>
          <w:lang w:val="ru-RU" w:bidi="ru-RU"/>
        </w:rPr>
        <w:t>разместить окончательную версию ВКР на платформе;</w:t>
      </w:r>
    </w:p>
    <w:p w:rsidR="00FE1BDF" w:rsidRPr="00FE1BDF"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подготовить доклад и (или) презентацию для защиты ВКР, согласовать их с научным руководителем.</w:t>
      </w:r>
    </w:p>
    <w:p w:rsidR="004C0552" w:rsidRDefault="00FE1BDF" w:rsidP="003865FA">
      <w:pPr>
        <w:widowControl w:val="0"/>
        <w:numPr>
          <w:ilvl w:val="0"/>
          <w:numId w:val="10"/>
        </w:numPr>
        <w:tabs>
          <w:tab w:val="left" w:pos="1273"/>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t xml:space="preserve">Департамент (кафедра) в рамках своих полномочий: </w:t>
      </w:r>
    </w:p>
    <w:p w:rsidR="00FE1BDF" w:rsidRPr="00FE1BDF" w:rsidRDefault="002C2FEF" w:rsidP="004C0552">
      <w:pPr>
        <w:widowControl w:val="0"/>
        <w:tabs>
          <w:tab w:val="left" w:pos="1273"/>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разрабатывает методические рекомендации в соответствии с макетом согласно приложению № 7 к Положению, которые определяют правила подготовки к защите ВКР и критерии оценки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готовит и инициирует проект приказа о закреплении тем и руководителей ВКР за обучающимися (при необходимости консультантов);</w:t>
      </w:r>
    </w:p>
    <w:p w:rsidR="00FE1BDF" w:rsidRPr="00FE1BDF" w:rsidRDefault="002C2FEF" w:rsidP="004C0552">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осуществляет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w:t>
      </w:r>
      <w:r w:rsidR="004C0552">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устранению и информирует о нарушениях декана факультета (директора института, в филиалах - руководство соответствующего структурного подразделения);</w:t>
      </w:r>
    </w:p>
    <w:p w:rsidR="004C0552"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 xml:space="preserve">может уточнить и дополнить форму отзыва руководителя о работе обучающегося согласно приложениям № 3 и № 4 к Положению, проинформировав руководителей ВКР об изменениях не позднее чем за 1 месяц до начала ГИА; </w:t>
      </w:r>
    </w:p>
    <w:p w:rsidR="004C0552"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вправе организовать и прове</w:t>
      </w:r>
      <w:r w:rsidR="004C0552">
        <w:rPr>
          <w:rFonts w:ascii="Times New Roman" w:eastAsia="Times New Roman" w:hAnsi="Times New Roman" w:cs="Times New Roman"/>
          <w:sz w:val="28"/>
          <w:szCs w:val="28"/>
          <w:lang w:val="ru-RU" w:bidi="ru-RU"/>
        </w:rPr>
        <w:t>сти предварительную защиту ВКР;</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контролирует своевременное размещение ВКР обучающимся, информирует декана факультета (директора института, в филиалах - руководство соответствующего структурного подразделения) об отсутствии ВКР обучающегося на платформе;</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направляет ВКР и иные документы в государственную экзаменационную комиссию.</w:t>
      </w:r>
    </w:p>
    <w:p w:rsidR="00FE1BDF" w:rsidRPr="00FE1BDF" w:rsidRDefault="00FE1BDF" w:rsidP="003865FA">
      <w:pPr>
        <w:widowControl w:val="0"/>
        <w:numPr>
          <w:ilvl w:val="0"/>
          <w:numId w:val="10"/>
        </w:numPr>
        <w:tabs>
          <w:tab w:val="left" w:pos="1355"/>
        </w:tabs>
        <w:spacing w:line="360" w:lineRule="auto"/>
        <w:ind w:firstLine="709"/>
        <w:jc w:val="both"/>
        <w:rPr>
          <w:rFonts w:ascii="Times New Roman" w:eastAsia="Times New Roman" w:hAnsi="Times New Roman" w:cs="Times New Roman"/>
          <w:sz w:val="28"/>
          <w:szCs w:val="28"/>
          <w:lang w:val="ru-RU" w:bidi="ru-RU"/>
        </w:rPr>
      </w:pPr>
      <w:r w:rsidRPr="00FE1BDF">
        <w:rPr>
          <w:rFonts w:ascii="Times New Roman" w:eastAsia="Times New Roman" w:hAnsi="Times New Roman" w:cs="Times New Roman"/>
          <w:sz w:val="28"/>
          <w:szCs w:val="28"/>
          <w:lang w:val="ru-RU" w:bidi="ru-RU"/>
        </w:rPr>
        <w:lastRenderedPageBreak/>
        <w:t>Факультет (институт, в филиалах - соответствующее структурное подразделение) в рамках своих полномочий:</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осуществляет контроль хода подготовки ВКР; в случае выявления департаментом (кафедрой) нарушений установленных требований и норм принимает меры, в том числе дисциплинарного характера;</w:t>
      </w:r>
    </w:p>
    <w:p w:rsidR="00FE1BDF" w:rsidRPr="00FE1BDF"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готовит и инициирует проект приказа о допуске к ГИА обучающихся, не имеющих академической задолженности, в полном объеме выполнивших учебный план или индивидуальный учебный план по образовательной программе высшего образования, а также своевременно разместивших ВКР на платформе;</w:t>
      </w:r>
    </w:p>
    <w:p w:rsidR="00FE1BDF"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FE1BDF" w:rsidRPr="00FE1BDF">
        <w:rPr>
          <w:rFonts w:ascii="Times New Roman" w:eastAsia="Times New Roman" w:hAnsi="Times New Roman" w:cs="Times New Roman"/>
          <w:sz w:val="28"/>
          <w:szCs w:val="28"/>
          <w:lang w:val="ru-RU" w:bidi="ru-RU"/>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w:t>
      </w:r>
      <w:r w:rsidR="003865FA" w:rsidRPr="003865FA">
        <w:rPr>
          <w:rFonts w:ascii="Times New Roman" w:eastAsia="Times New Roman" w:hAnsi="Times New Roman" w:cs="Times New Roman"/>
          <w:sz w:val="28"/>
          <w:szCs w:val="28"/>
          <w:lang w:val="ru-RU" w:bidi="ru-RU"/>
        </w:rPr>
        <w:t>ммы и выполнению учебного плана.</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p>
    <w:p w:rsidR="003865FA" w:rsidRPr="003865FA" w:rsidRDefault="00163ED5" w:rsidP="004C0552">
      <w:pPr>
        <w:pStyle w:val="1"/>
      </w:pPr>
      <w:bookmarkStart w:id="4" w:name="_Toc87965236"/>
      <w:r w:rsidRPr="00ED1175">
        <w:t xml:space="preserve">4. </w:t>
      </w:r>
      <w:r w:rsidR="003865FA" w:rsidRPr="003865FA">
        <w:t>Подготовка ВКР, ее структура и содержание</w:t>
      </w:r>
      <w:bookmarkEnd w:id="4"/>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4.</w:t>
      </w:r>
      <w:r w:rsidR="00163ED5">
        <w:rPr>
          <w:rFonts w:ascii="Times New Roman" w:eastAsia="Times New Roman" w:hAnsi="Times New Roman" w:cs="Times New Roman"/>
          <w:sz w:val="28"/>
          <w:szCs w:val="28"/>
          <w:lang w:val="ru-RU" w:bidi="ru-RU"/>
        </w:rPr>
        <w:t>1.</w:t>
      </w:r>
      <w:r w:rsidRPr="003865FA">
        <w:rPr>
          <w:rFonts w:ascii="Times New Roman" w:eastAsia="Times New Roman" w:hAnsi="Times New Roman" w:cs="Times New Roman"/>
          <w:sz w:val="28"/>
          <w:szCs w:val="28"/>
          <w:lang w:val="ru-RU" w:bidi="ru-RU"/>
        </w:rPr>
        <w:tab/>
        <w:t>ВКР должна отвечать следующим требованиям:</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наличие в работе всех структурных элементов исследования: теоретической, аналитической и практической составляющих;</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целостность работы, которая проявляется в связанности теоретической и практической его частей;</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перспективность исследования: наличие в работе материала, который может стать источником дальнейших исследований;</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достаточность и современность использованного библиографического материала.</w:t>
      </w:r>
    </w:p>
    <w:p w:rsidR="004C0552"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4.2.</w:t>
      </w:r>
      <w:r w:rsidRPr="003865FA">
        <w:rPr>
          <w:rFonts w:ascii="Times New Roman" w:eastAsia="Times New Roman" w:hAnsi="Times New Roman" w:cs="Times New Roman"/>
          <w:sz w:val="28"/>
          <w:szCs w:val="28"/>
          <w:lang w:val="ru-RU" w:bidi="ru-RU"/>
        </w:rPr>
        <w:tab/>
        <w:t xml:space="preserve">ВКР должна включать следующие разделы: </w:t>
      </w:r>
    </w:p>
    <w:p w:rsidR="00FE1BDF"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титульный лист (по форме согласно приложению № 8 к Положению);</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lastRenderedPageBreak/>
        <w:t xml:space="preserve">- </w:t>
      </w:r>
      <w:r w:rsidR="003865FA" w:rsidRPr="003865FA">
        <w:rPr>
          <w:rFonts w:ascii="Times New Roman" w:eastAsia="Times New Roman" w:hAnsi="Times New Roman" w:cs="Times New Roman"/>
          <w:sz w:val="28"/>
          <w:szCs w:val="28"/>
          <w:lang w:val="ru-RU" w:bidi="ru-RU"/>
        </w:rPr>
        <w:t>содержание;</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введение;</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основная часть, структурированная на главы и параграфы;</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заключение;</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w:t>
      </w:r>
      <w:r w:rsidR="00D536BF">
        <w:rPr>
          <w:rFonts w:ascii="Times New Roman" w:eastAsia="Times New Roman" w:hAnsi="Times New Roman" w:cs="Times New Roman"/>
          <w:sz w:val="28"/>
          <w:szCs w:val="28"/>
          <w:lang w:val="ru-RU" w:bidi="ru-RU"/>
        </w:rPr>
        <w:t> </w:t>
      </w:r>
      <w:r w:rsidR="004F41E1" w:rsidRPr="004F41E1">
        <w:rPr>
          <w:rFonts w:ascii="Times New Roman" w:eastAsia="Times New Roman" w:hAnsi="Times New Roman" w:cs="Times New Roman"/>
          <w:sz w:val="28"/>
          <w:szCs w:val="28"/>
          <w:lang w:val="ru-RU" w:bidi="ru-RU"/>
        </w:rPr>
        <w:t>список литературы (использованных источников) и интернет- ресурсов</w:t>
      </w:r>
      <w:r w:rsidR="003865FA" w:rsidRPr="004F41E1">
        <w:rPr>
          <w:rFonts w:ascii="Times New Roman" w:eastAsia="Times New Roman" w:hAnsi="Times New Roman" w:cs="Times New Roman"/>
          <w:sz w:val="28"/>
          <w:szCs w:val="28"/>
          <w:lang w:val="ru-RU" w:bidi="ru-RU"/>
        </w:rPr>
        <w:t>;</w:t>
      </w:r>
    </w:p>
    <w:p w:rsidR="003865FA" w:rsidRPr="003865FA" w:rsidRDefault="002C2FEF"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приложения (при наличии).</w:t>
      </w:r>
    </w:p>
    <w:p w:rsidR="003865FA" w:rsidRPr="003865FA"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4.3 </w:t>
      </w:r>
      <w:r w:rsidR="003865FA" w:rsidRPr="003865FA">
        <w:rPr>
          <w:rFonts w:ascii="Times New Roman" w:eastAsia="Times New Roman" w:hAnsi="Times New Roman" w:cs="Times New Roman"/>
          <w:sz w:val="28"/>
          <w:szCs w:val="28"/>
          <w:lang w:val="ru-RU" w:bidi="ru-RU"/>
        </w:rPr>
        <w:t xml:space="preserve">Рекомендуемый объем ВКР для обучающихся по программам </w:t>
      </w:r>
      <w:proofErr w:type="spellStart"/>
      <w:r w:rsidR="003865FA" w:rsidRPr="003865FA">
        <w:rPr>
          <w:rFonts w:ascii="Times New Roman" w:eastAsia="Times New Roman" w:hAnsi="Times New Roman" w:cs="Times New Roman"/>
          <w:sz w:val="28"/>
          <w:szCs w:val="28"/>
          <w:lang w:val="ru-RU" w:bidi="ru-RU"/>
        </w:rPr>
        <w:t>бакалавриата</w:t>
      </w:r>
      <w:proofErr w:type="spellEnd"/>
      <w:r w:rsidR="003865FA" w:rsidRPr="003865FA">
        <w:rPr>
          <w:rFonts w:ascii="Times New Roman" w:eastAsia="Times New Roman" w:hAnsi="Times New Roman" w:cs="Times New Roman"/>
          <w:sz w:val="28"/>
          <w:szCs w:val="28"/>
          <w:lang w:val="ru-RU" w:bidi="ru-RU"/>
        </w:rPr>
        <w:t xml:space="preserve">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 выполнении коллективной ВКР объем ра</w:t>
      </w:r>
      <w:r w:rsidR="004C0552">
        <w:rPr>
          <w:rFonts w:ascii="Times New Roman" w:eastAsia="Times New Roman" w:hAnsi="Times New Roman" w:cs="Times New Roman"/>
          <w:sz w:val="28"/>
          <w:szCs w:val="28"/>
          <w:lang w:val="ru-RU" w:bidi="ru-RU"/>
        </w:rPr>
        <w:t>боты может быть увеличен до 80-</w:t>
      </w:r>
      <w:r w:rsidRPr="003865FA">
        <w:rPr>
          <w:rFonts w:ascii="Times New Roman" w:eastAsia="Times New Roman" w:hAnsi="Times New Roman" w:cs="Times New Roman"/>
          <w:sz w:val="28"/>
          <w:szCs w:val="28"/>
          <w:lang w:val="ru-RU" w:bidi="ru-RU"/>
        </w:rPr>
        <w:t xml:space="preserve">120 страниц без учета приложений по программам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по п</w:t>
      </w:r>
      <w:r w:rsidR="004C0552">
        <w:rPr>
          <w:rFonts w:ascii="Times New Roman" w:eastAsia="Times New Roman" w:hAnsi="Times New Roman" w:cs="Times New Roman"/>
          <w:sz w:val="28"/>
          <w:szCs w:val="28"/>
          <w:lang w:val="ru-RU" w:bidi="ru-RU"/>
        </w:rPr>
        <w:t>рограммам магистратуры - до 100-</w:t>
      </w:r>
      <w:r w:rsidRPr="003865FA">
        <w:rPr>
          <w:rFonts w:ascii="Times New Roman" w:eastAsia="Times New Roman" w:hAnsi="Times New Roman" w:cs="Times New Roman"/>
          <w:sz w:val="28"/>
          <w:szCs w:val="28"/>
          <w:lang w:val="ru-RU" w:bidi="ru-RU"/>
        </w:rPr>
        <w:t>150 страниц без учета приложений.</w:t>
      </w:r>
    </w:p>
    <w:p w:rsidR="003865FA" w:rsidRPr="003865FA"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4.</w:t>
      </w:r>
      <w:r w:rsidR="00D536BF">
        <w:rPr>
          <w:rFonts w:ascii="Times New Roman" w:eastAsia="Times New Roman" w:hAnsi="Times New Roman" w:cs="Times New Roman"/>
          <w:sz w:val="28"/>
          <w:szCs w:val="28"/>
          <w:lang w:val="ru-RU" w:bidi="ru-RU"/>
        </w:rPr>
        <w:t>4</w:t>
      </w: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Руководитель ВКР в обязательном порядке проводит анализ отчета ВКР сформированный системой «</w:t>
      </w:r>
      <w:proofErr w:type="spellStart"/>
      <w:r w:rsidR="003865FA" w:rsidRPr="003865FA">
        <w:rPr>
          <w:rFonts w:ascii="Times New Roman" w:eastAsia="Times New Roman" w:hAnsi="Times New Roman" w:cs="Times New Roman"/>
          <w:sz w:val="28"/>
          <w:szCs w:val="28"/>
          <w:lang w:val="ru-RU" w:bidi="ru-RU"/>
        </w:rPr>
        <w:t>Антиплагиат.ВУЗ</w:t>
      </w:r>
      <w:proofErr w:type="spellEnd"/>
      <w:r w:rsidR="003865FA" w:rsidRPr="003865FA">
        <w:rPr>
          <w:rFonts w:ascii="Times New Roman" w:eastAsia="Times New Roman" w:hAnsi="Times New Roman" w:cs="Times New Roman"/>
          <w:sz w:val="28"/>
          <w:szCs w:val="28"/>
          <w:lang w:val="ru-RU" w:bidi="ru-RU"/>
        </w:rPr>
        <w:t>». В случае выявления заимствований (без учета цитирования) в объеме более 15% руководитель ВКР проводит анализ текста на соблюдение норм правомерного заимствования</w:t>
      </w:r>
      <w:r w:rsidR="003865FA" w:rsidRPr="003865FA">
        <w:rPr>
          <w:rFonts w:ascii="Times New Roman" w:eastAsia="Times New Roman" w:hAnsi="Times New Roman" w:cs="Times New Roman"/>
          <w:sz w:val="28"/>
          <w:szCs w:val="28"/>
          <w:vertAlign w:val="superscript"/>
          <w:lang w:val="ru-RU" w:bidi="ru-RU"/>
        </w:rPr>
        <w:t>1</w:t>
      </w:r>
      <w:r w:rsidR="003865FA" w:rsidRPr="003865FA">
        <w:rPr>
          <w:rFonts w:ascii="Times New Roman" w:eastAsia="Times New Roman" w:hAnsi="Times New Roman" w:cs="Times New Roman"/>
          <w:sz w:val="28"/>
          <w:szCs w:val="28"/>
          <w:lang w:val="ru-RU" w:bidi="ru-RU"/>
        </w:rPr>
        <w:t xml:space="preserve"> 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 невыполнении требований руководителя по доработке ВКР и размещении работы, отчет по которой повторно показывает более 15% заимствований (без учета цитирования), руководитель, как правило, готовит и размещает отрицательный отзыв на работу.</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Экспертная оценка уровня заимствований в ВКР отражается в отзыве руководителя ВКР.</w:t>
      </w:r>
    </w:p>
    <w:p w:rsidR="003865FA" w:rsidRPr="003865FA"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4.</w:t>
      </w:r>
      <w:r w:rsidR="00D536BF">
        <w:rPr>
          <w:rFonts w:ascii="Times New Roman" w:eastAsia="Times New Roman" w:hAnsi="Times New Roman" w:cs="Times New Roman"/>
          <w:sz w:val="28"/>
          <w:szCs w:val="28"/>
          <w:lang w:val="ru-RU" w:bidi="ru-RU"/>
        </w:rPr>
        <w:t>5</w:t>
      </w: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 xml:space="preserve">Обучающийся обязан разместить полностью законченную, </w:t>
      </w:r>
      <w:r w:rsidR="003865FA" w:rsidRPr="003865FA">
        <w:rPr>
          <w:rFonts w:ascii="Times New Roman" w:eastAsia="Times New Roman" w:hAnsi="Times New Roman" w:cs="Times New Roman"/>
          <w:sz w:val="28"/>
          <w:szCs w:val="28"/>
          <w:lang w:val="ru-RU" w:bidi="ru-RU"/>
        </w:rPr>
        <w:lastRenderedPageBreak/>
        <w:t>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согласно календарному графику, ежегодно утверждаемому приказом об организации учебного процесса.</w:t>
      </w:r>
    </w:p>
    <w:p w:rsidR="003865FA" w:rsidRPr="00B60A6D" w:rsidRDefault="003865FA" w:rsidP="003865FA">
      <w:pPr>
        <w:pStyle w:val="25"/>
        <w:shd w:val="clear" w:color="auto" w:fill="auto"/>
        <w:spacing w:after="0" w:line="360" w:lineRule="auto"/>
        <w:ind w:firstLine="709"/>
        <w:jc w:val="both"/>
        <w:rPr>
          <w:b w:val="0"/>
          <w:sz w:val="28"/>
          <w:szCs w:val="28"/>
          <w:lang w:val="ru-RU" w:bidi="ru-RU"/>
        </w:rPr>
      </w:pPr>
      <w:r w:rsidRPr="00B60A6D">
        <w:rPr>
          <w:b w:val="0"/>
          <w:sz w:val="28"/>
          <w:szCs w:val="28"/>
          <w:lang w:val="ru-RU" w:bidi="ru-RU"/>
        </w:rPr>
        <w:t xml:space="preserve">Размещение ЭВКР и дальнейшее ее рецензирование и допуск осуществляется в соответствии с Регламентом размещения, хранения и списания курсовых проектов (работ) и </w:t>
      </w:r>
      <w:proofErr w:type="gramStart"/>
      <w:r w:rsidRPr="00B60A6D">
        <w:rPr>
          <w:b w:val="0"/>
          <w:sz w:val="28"/>
          <w:szCs w:val="28"/>
          <w:lang w:val="ru-RU" w:bidi="ru-RU"/>
        </w:rPr>
        <w:t>выпускных квалификационных работ</w:t>
      </w:r>
      <w:proofErr w:type="gramEnd"/>
      <w:r w:rsidRPr="00B60A6D">
        <w:rPr>
          <w:b w:val="0"/>
          <w:sz w:val="28"/>
          <w:szCs w:val="28"/>
          <w:lang w:val="ru-RU" w:bidi="ru-RU"/>
        </w:rPr>
        <w:t xml:space="preserve"> обучающихся в электронном виде в информационно-образовательной среде </w:t>
      </w:r>
      <w:proofErr w:type="spellStart"/>
      <w:r w:rsidRPr="00B60A6D">
        <w:rPr>
          <w:b w:val="0"/>
          <w:sz w:val="28"/>
          <w:szCs w:val="28"/>
          <w:lang w:val="ru-RU" w:bidi="ru-RU"/>
        </w:rPr>
        <w:t>Финуниверситета</w:t>
      </w:r>
      <w:proofErr w:type="spellEnd"/>
      <w:r w:rsidRPr="00B60A6D">
        <w:rPr>
          <w:b w:val="0"/>
          <w:sz w:val="28"/>
          <w:szCs w:val="28"/>
          <w:lang w:val="ru-RU" w:bidi="ru-RU"/>
        </w:rPr>
        <w:t xml:space="preserve">, утвержденным приказом </w:t>
      </w:r>
      <w:proofErr w:type="spellStart"/>
      <w:r w:rsidRPr="00B60A6D">
        <w:rPr>
          <w:b w:val="0"/>
          <w:sz w:val="28"/>
          <w:szCs w:val="28"/>
          <w:lang w:val="ru-RU" w:bidi="ru-RU"/>
        </w:rPr>
        <w:t>Финуниверситета</w:t>
      </w:r>
      <w:proofErr w:type="spellEnd"/>
      <w:r w:rsidRPr="00B60A6D">
        <w:rPr>
          <w:b w:val="0"/>
          <w:sz w:val="28"/>
          <w:szCs w:val="28"/>
          <w:lang w:val="ru-RU" w:bidi="ru-RU"/>
        </w:rPr>
        <w:t xml:space="preserve"> от 13.09.2021 № 1853/о.</w:t>
      </w:r>
    </w:p>
    <w:p w:rsidR="003865FA" w:rsidRPr="003865FA" w:rsidRDefault="00163ED5" w:rsidP="00163ED5">
      <w:pPr>
        <w:widowControl w:val="0"/>
        <w:tabs>
          <w:tab w:val="left" w:pos="1438"/>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4.</w:t>
      </w:r>
      <w:r w:rsidR="00D536BF">
        <w:rPr>
          <w:rFonts w:ascii="Times New Roman" w:eastAsia="Times New Roman" w:hAnsi="Times New Roman" w:cs="Times New Roman"/>
          <w:sz w:val="28"/>
          <w:szCs w:val="28"/>
          <w:lang w:val="ru-RU" w:bidi="ru-RU"/>
        </w:rPr>
        <w:t>6</w:t>
      </w: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rsidR="003865FA" w:rsidRDefault="00163ED5" w:rsidP="00163ED5">
      <w:pPr>
        <w:widowControl w:val="0"/>
        <w:tabs>
          <w:tab w:val="left" w:pos="1438"/>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4.</w:t>
      </w:r>
      <w:r w:rsidR="00D536BF">
        <w:rPr>
          <w:rFonts w:ascii="Times New Roman" w:eastAsia="Times New Roman" w:hAnsi="Times New Roman" w:cs="Times New Roman"/>
          <w:sz w:val="28"/>
          <w:szCs w:val="28"/>
          <w:lang w:val="ru-RU" w:bidi="ru-RU"/>
        </w:rPr>
        <w:t>7</w:t>
      </w: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Если обучающийся не разме</w:t>
      </w:r>
      <w:r w:rsidR="00D536BF">
        <w:rPr>
          <w:rFonts w:ascii="Times New Roman" w:eastAsia="Times New Roman" w:hAnsi="Times New Roman" w:cs="Times New Roman"/>
          <w:sz w:val="28"/>
          <w:szCs w:val="28"/>
          <w:lang w:val="ru-RU" w:bidi="ru-RU"/>
        </w:rPr>
        <w:t>стил на платформе ЭВКР в сроки</w:t>
      </w:r>
      <w:r w:rsidR="003865FA" w:rsidRPr="003865FA">
        <w:rPr>
          <w:rFonts w:ascii="Times New Roman" w:eastAsia="Times New Roman" w:hAnsi="Times New Roman" w:cs="Times New Roman"/>
          <w:sz w:val="28"/>
          <w:szCs w:val="28"/>
          <w:lang w:val="ru-RU" w:bidi="ru-RU"/>
        </w:rPr>
        <w:t>, заведующий кафедрой служебной запиской информирует руководителя соответствующего структурного подразделения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ED1175" w:rsidRPr="003865FA" w:rsidRDefault="00ED1175" w:rsidP="00163ED5">
      <w:pPr>
        <w:widowControl w:val="0"/>
        <w:tabs>
          <w:tab w:val="left" w:pos="1438"/>
        </w:tabs>
        <w:spacing w:line="360" w:lineRule="auto"/>
        <w:ind w:firstLine="709"/>
        <w:jc w:val="both"/>
        <w:rPr>
          <w:rFonts w:ascii="Times New Roman" w:eastAsia="Times New Roman" w:hAnsi="Times New Roman" w:cs="Times New Roman"/>
          <w:sz w:val="28"/>
          <w:szCs w:val="28"/>
          <w:lang w:val="ru-RU" w:bidi="ru-RU"/>
        </w:rPr>
      </w:pPr>
    </w:p>
    <w:p w:rsidR="003865FA" w:rsidRPr="003865FA" w:rsidRDefault="00163ED5" w:rsidP="004C0552">
      <w:pPr>
        <w:pStyle w:val="1"/>
      </w:pPr>
      <w:bookmarkStart w:id="5" w:name="_Toc87965237"/>
      <w:r w:rsidRPr="00ED1175">
        <w:t xml:space="preserve">5. </w:t>
      </w:r>
      <w:r w:rsidR="003865FA" w:rsidRPr="003865FA">
        <w:t>Подготовка к защите и защита ВКР</w:t>
      </w:r>
      <w:bookmarkEnd w:id="5"/>
    </w:p>
    <w:p w:rsidR="003865FA" w:rsidRPr="003865FA" w:rsidRDefault="003865FA" w:rsidP="003865FA">
      <w:pPr>
        <w:widowControl w:val="0"/>
        <w:numPr>
          <w:ilvl w:val="0"/>
          <w:numId w:val="14"/>
        </w:numPr>
        <w:tabs>
          <w:tab w:val="left" w:pos="1273"/>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После размещения на платформе полностью законченной, оформленной в соответствии с требованиями ЭВКР, руководитель составляет письменный отзыв о работе обучающегося в период подготовки ВКР и размещает его на платформе.</w:t>
      </w:r>
    </w:p>
    <w:p w:rsidR="003865FA" w:rsidRPr="003865FA" w:rsidRDefault="003865FA" w:rsidP="003865FA">
      <w:pPr>
        <w:widowControl w:val="0"/>
        <w:numPr>
          <w:ilvl w:val="0"/>
          <w:numId w:val="14"/>
        </w:numPr>
        <w:tabs>
          <w:tab w:val="left" w:pos="1263"/>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 случае удовлетворения ЭВКР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w:t>
      </w:r>
      <w:r w:rsidRPr="003865FA">
        <w:rPr>
          <w:rFonts w:ascii="Times New Roman" w:eastAsia="Times New Roman" w:hAnsi="Times New Roman" w:cs="Times New Roman"/>
          <w:sz w:val="28"/>
          <w:szCs w:val="28"/>
          <w:lang w:val="ru-RU" w:bidi="ru-RU"/>
        </w:rPr>
        <w:lastRenderedPageBreak/>
        <w:t>защите».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статуса. Установление статуса исключает внесение обучающимся или руководителем изменений в ВКР, а также загрузку новых версий файлов.</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Размещение отзыва руководителя и у</w:t>
      </w:r>
      <w:r w:rsidR="00D536BF">
        <w:rPr>
          <w:rFonts w:ascii="Times New Roman" w:eastAsia="Times New Roman" w:hAnsi="Times New Roman" w:cs="Times New Roman"/>
          <w:sz w:val="28"/>
          <w:szCs w:val="28"/>
          <w:lang w:val="ru-RU" w:bidi="ru-RU"/>
        </w:rPr>
        <w:t>становление им статуса «Допущен </w:t>
      </w:r>
      <w:r w:rsidRPr="003865FA">
        <w:rPr>
          <w:rFonts w:ascii="Times New Roman" w:eastAsia="Times New Roman" w:hAnsi="Times New Roman" w:cs="Times New Roman"/>
          <w:sz w:val="28"/>
          <w:szCs w:val="28"/>
          <w:lang w:val="ru-RU" w:bidi="ru-RU"/>
        </w:rPr>
        <w:t>(-а) к защите» аналогично собственноручной подписи руководителя на работе и осуществляется не позднее чем за пять календарных дней до даты защиты ВКР.</w:t>
      </w:r>
    </w:p>
    <w:p w:rsidR="003865FA" w:rsidRPr="003865FA" w:rsidRDefault="003865FA" w:rsidP="003865FA">
      <w:pPr>
        <w:widowControl w:val="0"/>
        <w:numPr>
          <w:ilvl w:val="0"/>
          <w:numId w:val="14"/>
        </w:numPr>
        <w:tabs>
          <w:tab w:val="left" w:pos="125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ВКР по программам магистратуры, а также ВКР-</w:t>
      </w:r>
      <w:proofErr w:type="spellStart"/>
      <w:r w:rsidRPr="003865FA">
        <w:rPr>
          <w:rFonts w:ascii="Times New Roman" w:eastAsia="Times New Roman" w:hAnsi="Times New Roman" w:cs="Times New Roman"/>
          <w:sz w:val="28"/>
          <w:szCs w:val="28"/>
          <w:lang w:val="ru-RU" w:bidi="ru-RU"/>
        </w:rPr>
        <w:t>стартап</w:t>
      </w:r>
      <w:proofErr w:type="spellEnd"/>
      <w:r w:rsidRPr="003865FA">
        <w:rPr>
          <w:rFonts w:ascii="Times New Roman" w:eastAsia="Times New Roman" w:hAnsi="Times New Roman" w:cs="Times New Roman"/>
          <w:sz w:val="28"/>
          <w:szCs w:val="28"/>
          <w:lang w:val="ru-RU" w:bidi="ru-RU"/>
        </w:rPr>
        <w:t xml:space="preserve"> подлежат обязательному рецензированию. Для проведения рецензирования ВКР направляется департаментом (кафедрой) одному или нескольким рецензентам. Рецензирование осуществляется лицами, деятельность которых соответствует направленности программы магистратуры из числа научно-педагогических работников сторонних организаций (как правило имеющих ученую степень) и (или) практических работников с опытом работы не менее 3-х лет. Требования к рецензентам ВКР-</w:t>
      </w:r>
      <w:proofErr w:type="spellStart"/>
      <w:r w:rsidRPr="003865FA">
        <w:rPr>
          <w:rFonts w:ascii="Times New Roman" w:eastAsia="Times New Roman" w:hAnsi="Times New Roman" w:cs="Times New Roman"/>
          <w:sz w:val="28"/>
          <w:szCs w:val="28"/>
          <w:lang w:val="ru-RU" w:bidi="ru-RU"/>
        </w:rPr>
        <w:t>стартапа</w:t>
      </w:r>
      <w:proofErr w:type="spellEnd"/>
      <w:r w:rsidRPr="003865FA">
        <w:rPr>
          <w:rFonts w:ascii="Times New Roman" w:eastAsia="Times New Roman" w:hAnsi="Times New Roman" w:cs="Times New Roman"/>
          <w:sz w:val="28"/>
          <w:szCs w:val="28"/>
          <w:lang w:val="ru-RU" w:bidi="ru-RU"/>
        </w:rPr>
        <w:t xml:space="preserve"> определяются регламентом ВКР-</w:t>
      </w:r>
      <w:proofErr w:type="spellStart"/>
      <w:r w:rsidRPr="003865FA">
        <w:rPr>
          <w:rFonts w:ascii="Times New Roman" w:eastAsia="Times New Roman" w:hAnsi="Times New Roman" w:cs="Times New Roman"/>
          <w:sz w:val="28"/>
          <w:szCs w:val="28"/>
          <w:lang w:val="ru-RU" w:bidi="ru-RU"/>
        </w:rPr>
        <w:t>стартапа</w:t>
      </w:r>
      <w:proofErr w:type="spellEnd"/>
      <w:r w:rsidRPr="003865FA">
        <w:rPr>
          <w:rFonts w:ascii="Times New Roman" w:eastAsia="Times New Roman" w:hAnsi="Times New Roman" w:cs="Times New Roman"/>
          <w:sz w:val="28"/>
          <w:szCs w:val="28"/>
          <w:lang w:val="ru-RU" w:bidi="ru-RU"/>
        </w:rPr>
        <w:t>.</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Рецензент проводит анализ ВКР и представляет в департамент (на кафедру) письменную рецензию на указанную работу. Если ВКР имеет междисциплинарный характер, она направляется нескольким рецензентам.</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Рецензия должна быть загружена на платформу до установления руководителем статуса «Допущена к защите» и не позднее чем за 5 календарных дней до даты защиты </w:t>
      </w:r>
      <w:proofErr w:type="gramStart"/>
      <w:r w:rsidRPr="003865FA">
        <w:rPr>
          <w:rFonts w:ascii="Times New Roman" w:eastAsia="Times New Roman" w:hAnsi="Times New Roman" w:cs="Times New Roman"/>
          <w:sz w:val="28"/>
          <w:szCs w:val="28"/>
          <w:lang w:val="ru-RU" w:bidi="ru-RU"/>
        </w:rPr>
        <w:t>для ознакомления</w:t>
      </w:r>
      <w:proofErr w:type="gramEnd"/>
      <w:r w:rsidRPr="003865FA">
        <w:rPr>
          <w:rFonts w:ascii="Times New Roman" w:eastAsia="Times New Roman" w:hAnsi="Times New Roman" w:cs="Times New Roman"/>
          <w:sz w:val="28"/>
          <w:szCs w:val="28"/>
          <w:lang w:val="ru-RU" w:bidi="ru-RU"/>
        </w:rPr>
        <w:t xml:space="preserve"> обучающегося с рецензией.</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5.4.</w:t>
      </w:r>
      <w:r w:rsidRPr="003865FA">
        <w:rPr>
          <w:rFonts w:ascii="Times New Roman" w:eastAsia="Times New Roman" w:hAnsi="Times New Roman" w:cs="Times New Roman"/>
          <w:sz w:val="28"/>
          <w:szCs w:val="28"/>
          <w:lang w:val="ru-RU" w:bidi="ru-RU"/>
        </w:rPr>
        <w:tab/>
        <w:t xml:space="preserve">Руководитель департамента (заведующий кафедрой) по итогам допуска руководителем ВКР к защите осуществляет ее проверку на </w:t>
      </w:r>
      <w:r w:rsidRPr="003865FA">
        <w:rPr>
          <w:rFonts w:ascii="Times New Roman" w:eastAsia="Times New Roman" w:hAnsi="Times New Roman" w:cs="Times New Roman"/>
          <w:sz w:val="28"/>
          <w:szCs w:val="28"/>
          <w:lang w:val="ru-RU" w:bidi="ru-RU"/>
        </w:rPr>
        <w:lastRenderedPageBreak/>
        <w:t>соответствие требованиям и устанавливает на платформе в отношении ВКР статус «Соответствует требованиям / Не соответствует требованиям».</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5.5.</w:t>
      </w:r>
      <w:r w:rsidRPr="003865FA">
        <w:rPr>
          <w:rFonts w:ascii="Times New Roman" w:eastAsia="Times New Roman" w:hAnsi="Times New Roman" w:cs="Times New Roman"/>
          <w:sz w:val="28"/>
          <w:szCs w:val="28"/>
          <w:lang w:val="ru-RU" w:bidi="ru-RU"/>
        </w:rPr>
        <w:tab/>
        <w:t>Получение отрицательного отзыва руководителя, отрицательной рецензии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5.6.</w:t>
      </w:r>
      <w:r w:rsidRPr="003865FA">
        <w:rPr>
          <w:rFonts w:ascii="Times New Roman" w:eastAsia="Times New Roman" w:hAnsi="Times New Roman" w:cs="Times New Roman"/>
          <w:sz w:val="28"/>
          <w:szCs w:val="28"/>
          <w:lang w:val="ru-RU" w:bidi="ru-RU"/>
        </w:rPr>
        <w:tab/>
        <w:t xml:space="preserve">С целью </w:t>
      </w:r>
      <w:proofErr w:type="gramStart"/>
      <w:r w:rsidRPr="003865FA">
        <w:rPr>
          <w:rFonts w:ascii="Times New Roman" w:eastAsia="Times New Roman" w:hAnsi="Times New Roman" w:cs="Times New Roman"/>
          <w:sz w:val="28"/>
          <w:szCs w:val="28"/>
          <w:lang w:val="ru-RU" w:bidi="ru-RU"/>
        </w:rPr>
        <w:t>контроля готовности</w:t>
      </w:r>
      <w:proofErr w:type="gramEnd"/>
      <w:r w:rsidRPr="003865FA">
        <w:rPr>
          <w:rFonts w:ascii="Times New Roman" w:eastAsia="Times New Roman" w:hAnsi="Times New Roman" w:cs="Times New Roman"/>
          <w:sz w:val="28"/>
          <w:szCs w:val="28"/>
          <w:lang w:val="ru-RU" w:bidi="ru-RU"/>
        </w:rPr>
        <w:t xml:space="preserve"> обучающегося к защите ВКР департамент (кафедра) вправе организовать и провести предварительную защиту ВКР.</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w:t>
      </w:r>
      <w:proofErr w:type="gramStart"/>
      <w:r w:rsidRPr="003865FA">
        <w:rPr>
          <w:rFonts w:ascii="Times New Roman" w:eastAsia="Times New Roman" w:hAnsi="Times New Roman" w:cs="Times New Roman"/>
          <w:sz w:val="28"/>
          <w:szCs w:val="28"/>
          <w:lang w:val="ru-RU" w:bidi="ru-RU"/>
        </w:rPr>
        <w:t>для выступления</w:t>
      </w:r>
      <w:proofErr w:type="gramEnd"/>
      <w:r w:rsidRPr="003865FA">
        <w:rPr>
          <w:rFonts w:ascii="Times New Roman" w:eastAsia="Times New Roman" w:hAnsi="Times New Roman" w:cs="Times New Roman"/>
          <w:sz w:val="28"/>
          <w:szCs w:val="28"/>
          <w:lang w:val="ru-RU" w:bidi="ru-RU"/>
        </w:rPr>
        <w:t xml:space="preserve"> обучающегося на защите.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Порядок и сроки проведения предзащиты ВКР определяются департаментом (кафедрой) и доводятся до сведения обучающихся и руководителей ВКР не позднее чем за 7 календарных дней до даты ее проведения.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5.7.</w:t>
      </w:r>
      <w:r w:rsidRPr="003865FA">
        <w:rPr>
          <w:rFonts w:ascii="Times New Roman" w:eastAsia="Times New Roman" w:hAnsi="Times New Roman" w:cs="Times New Roman"/>
          <w:sz w:val="28"/>
          <w:szCs w:val="28"/>
          <w:lang w:val="ru-RU" w:bidi="ru-RU"/>
        </w:rPr>
        <w:tab/>
        <w:t>Завершающим этапом подготовки ВКР является ее защита.</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5.8.</w:t>
      </w:r>
      <w:r w:rsidRPr="003865FA">
        <w:rPr>
          <w:rFonts w:ascii="Times New Roman" w:eastAsia="Times New Roman" w:hAnsi="Times New Roman" w:cs="Times New Roman"/>
          <w:sz w:val="28"/>
          <w:szCs w:val="28"/>
          <w:lang w:val="ru-RU" w:bidi="ru-RU"/>
        </w:rPr>
        <w:tab/>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5.9.</w:t>
      </w:r>
      <w:r w:rsidRPr="003865FA">
        <w:rPr>
          <w:rFonts w:ascii="Times New Roman" w:eastAsia="Times New Roman" w:hAnsi="Times New Roman" w:cs="Times New Roman"/>
          <w:sz w:val="28"/>
          <w:szCs w:val="28"/>
          <w:lang w:val="ru-RU" w:bidi="ru-RU"/>
        </w:rPr>
        <w:tab/>
        <w:t xml:space="preserve">Ответственный сотрудник департамента (кафедры) направляет ЭВКР вместе с письменным отзывом руководителя ВКР, рецензией (при обязательности рецензирования), а также иными документами (дополнительными приложениями, отчетом системы плагиат и др., при </w:t>
      </w:r>
      <w:r w:rsidRPr="003865FA">
        <w:rPr>
          <w:rFonts w:ascii="Times New Roman" w:eastAsia="Times New Roman" w:hAnsi="Times New Roman" w:cs="Times New Roman"/>
          <w:sz w:val="28"/>
          <w:szCs w:val="28"/>
          <w:lang w:val="ru-RU" w:bidi="ru-RU"/>
        </w:rPr>
        <w:lastRenderedPageBreak/>
        <w:t>наличии) секретарю государственной экзаменационной комиссии (далее - ГЭК) не позднее, чем за два календарных дня до дня защиты ВКР.</w:t>
      </w:r>
    </w:p>
    <w:p w:rsidR="00FE1BDF"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5.10.</w:t>
      </w:r>
      <w:r w:rsidRPr="003865FA">
        <w:rPr>
          <w:rFonts w:ascii="Times New Roman" w:eastAsia="Times New Roman" w:hAnsi="Times New Roman" w:cs="Times New Roman"/>
          <w:sz w:val="28"/>
          <w:szCs w:val="28"/>
          <w:lang w:val="ru-RU" w:bidi="ru-RU"/>
        </w:rPr>
        <w:tab/>
        <w:t>Защита ВКР проводится в установленное расписанием проведения государственных аттестационных испытаний время на заседании ГЭК по соответствующему направлению подготовки.</w:t>
      </w:r>
    </w:p>
    <w:p w:rsidR="003865FA" w:rsidRPr="003865FA" w:rsidRDefault="00163ED5" w:rsidP="00163ED5">
      <w:pPr>
        <w:widowControl w:val="0"/>
        <w:tabs>
          <w:tab w:val="left" w:pos="1480"/>
        </w:tabs>
        <w:spacing w:line="360" w:lineRule="auto"/>
        <w:ind w:left="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5.11. </w:t>
      </w:r>
      <w:r w:rsidR="003865FA" w:rsidRPr="003865FA">
        <w:rPr>
          <w:rFonts w:ascii="Times New Roman" w:eastAsia="Times New Roman" w:hAnsi="Times New Roman" w:cs="Times New Roman"/>
          <w:sz w:val="28"/>
          <w:szCs w:val="28"/>
          <w:lang w:val="ru-RU" w:bidi="ru-RU"/>
        </w:rPr>
        <w:t>Защита ВКР производится в очном формате.</w:t>
      </w:r>
    </w:p>
    <w:p w:rsidR="003865FA" w:rsidRPr="003865FA" w:rsidRDefault="003865FA"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sidRPr="003865FA">
        <w:rPr>
          <w:rFonts w:ascii="Times New Roman" w:eastAsia="Times New Roman" w:hAnsi="Times New Roman" w:cs="Times New Roman"/>
          <w:sz w:val="28"/>
          <w:szCs w:val="28"/>
          <w:lang w:val="ru-RU" w:bidi="ru-RU"/>
        </w:rPr>
        <w:t xml:space="preserve">По программам высшего образования с применением исключительно электронного обучения и дистанционных образовательных технологий, а также в иных исключительных случаях, по решению ректора Финансового университета защита ВКР может проводиться с применением дистанционных образовательных технологий в режиме видеоконференции. Процедура защиты в этом случае определяется Регламентом проведения в Финансовом университете государственной итоговой аттестации по образовательным программам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xml:space="preserve"> и магистратуры с применением дистанционных образовательных технологий, утвержденным приказом </w:t>
      </w:r>
      <w:proofErr w:type="spellStart"/>
      <w:r w:rsidRPr="003865FA">
        <w:rPr>
          <w:rFonts w:ascii="Times New Roman" w:eastAsia="Times New Roman" w:hAnsi="Times New Roman" w:cs="Times New Roman"/>
          <w:sz w:val="28"/>
          <w:szCs w:val="28"/>
          <w:lang w:val="ru-RU" w:bidi="ru-RU"/>
        </w:rPr>
        <w:t>Финуниверситета</w:t>
      </w:r>
      <w:proofErr w:type="spellEnd"/>
      <w:r w:rsidRPr="003865FA">
        <w:rPr>
          <w:rFonts w:ascii="Times New Roman" w:eastAsia="Times New Roman" w:hAnsi="Times New Roman" w:cs="Times New Roman"/>
          <w:sz w:val="28"/>
          <w:szCs w:val="28"/>
          <w:lang w:val="ru-RU" w:bidi="ru-RU"/>
        </w:rPr>
        <w:t xml:space="preserve"> от 15.10.2020 №1838/о.</w:t>
      </w:r>
    </w:p>
    <w:p w:rsidR="00B60A6D" w:rsidRDefault="00163ED5" w:rsidP="00163ED5">
      <w:pPr>
        <w:widowControl w:val="0"/>
        <w:tabs>
          <w:tab w:val="left" w:pos="1480"/>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5.12. </w:t>
      </w:r>
      <w:r w:rsidR="003865FA" w:rsidRPr="003865FA">
        <w:rPr>
          <w:rFonts w:ascii="Times New Roman" w:eastAsia="Times New Roman" w:hAnsi="Times New Roman" w:cs="Times New Roman"/>
          <w:sz w:val="28"/>
          <w:szCs w:val="28"/>
          <w:lang w:val="ru-RU" w:bidi="ru-RU"/>
        </w:rPr>
        <w:t xml:space="preserve">Процедура защиты ВКР включает в себя: </w:t>
      </w:r>
    </w:p>
    <w:p w:rsidR="003865FA" w:rsidRPr="003865FA" w:rsidRDefault="002C2FEF" w:rsidP="00163ED5">
      <w:pPr>
        <w:widowControl w:val="0"/>
        <w:tabs>
          <w:tab w:val="left" w:pos="1480"/>
        </w:tabs>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открытие заседания ГЭК (председатель);</w:t>
      </w:r>
    </w:p>
    <w:p w:rsidR="003865FA" w:rsidRPr="003865FA"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 xml:space="preserve">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w:t>
      </w:r>
      <w:proofErr w:type="spellStart"/>
      <w:r w:rsidR="003865FA" w:rsidRPr="003865FA">
        <w:rPr>
          <w:rFonts w:ascii="Times New Roman" w:eastAsia="Times New Roman" w:hAnsi="Times New Roman" w:cs="Times New Roman"/>
          <w:sz w:val="28"/>
          <w:szCs w:val="28"/>
          <w:lang w:val="ru-RU" w:bidi="ru-RU"/>
        </w:rPr>
        <w:t>бакалавриата</w:t>
      </w:r>
      <w:proofErr w:type="spellEnd"/>
      <w:r w:rsidR="003865FA" w:rsidRPr="003865FA">
        <w:rPr>
          <w:rFonts w:ascii="Times New Roman" w:eastAsia="Times New Roman" w:hAnsi="Times New Roman" w:cs="Times New Roman"/>
          <w:sz w:val="28"/>
          <w:szCs w:val="28"/>
          <w:lang w:val="ru-RU" w:bidi="ru-RU"/>
        </w:rPr>
        <w:t xml:space="preserve"> на доклад предусматривается не более 10 минут, по программам магистратуры - не более 15 минут. Конкретное максимальное время для доклада по ВКР озвучивается председателем ГЭК перед началом работы ГЭК;</w:t>
      </w:r>
    </w:p>
    <w:p w:rsidR="003865FA" w:rsidRPr="003865FA"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w:t>
      </w:r>
    </w:p>
    <w:p w:rsidR="003865FA" w:rsidRPr="003865FA"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w:t>
      </w:r>
    </w:p>
    <w:p w:rsidR="003865FA" w:rsidRPr="003865FA"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lastRenderedPageBreak/>
        <w:t xml:space="preserve">- </w:t>
      </w:r>
      <w:r w:rsidR="003865FA" w:rsidRPr="003865FA">
        <w:rPr>
          <w:rFonts w:ascii="Times New Roman" w:eastAsia="Times New Roman" w:hAnsi="Times New Roman" w:cs="Times New Roman"/>
          <w:sz w:val="28"/>
          <w:szCs w:val="28"/>
          <w:lang w:val="ru-RU" w:bidi="ru-RU"/>
        </w:rPr>
        <w:t>выступление рецензента (-</w:t>
      </w:r>
      <w:proofErr w:type="spellStart"/>
      <w:r w:rsidR="003865FA" w:rsidRPr="003865FA">
        <w:rPr>
          <w:rFonts w:ascii="Times New Roman" w:eastAsia="Times New Roman" w:hAnsi="Times New Roman" w:cs="Times New Roman"/>
          <w:sz w:val="28"/>
          <w:szCs w:val="28"/>
          <w:lang w:val="ru-RU" w:bidi="ru-RU"/>
        </w:rPr>
        <w:t>ов</w:t>
      </w:r>
      <w:proofErr w:type="spellEnd"/>
      <w:r w:rsidR="003865FA" w:rsidRPr="003865FA">
        <w:rPr>
          <w:rFonts w:ascii="Times New Roman" w:eastAsia="Times New Roman" w:hAnsi="Times New Roman" w:cs="Times New Roman"/>
          <w:sz w:val="28"/>
          <w:szCs w:val="28"/>
          <w:lang w:val="ru-RU" w:bidi="ru-RU"/>
        </w:rPr>
        <w:t>) ВКР (при обязательности рецензирования) либо, в случае его (их) отсутствия, заслушивание текста рецензии(-й);</w:t>
      </w:r>
    </w:p>
    <w:p w:rsidR="003865FA" w:rsidRPr="003865FA" w:rsidRDefault="002C2FEF"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заключительное слово обучающегося, включающее в себя ответы на замечания руководителя ВКР и рецензента (при обязательности рецензирования).</w:t>
      </w:r>
    </w:p>
    <w:p w:rsidR="003865FA" w:rsidRPr="003865FA" w:rsidRDefault="00163ED5" w:rsidP="00163ED5">
      <w:pPr>
        <w:widowControl w:val="0"/>
        <w:tabs>
          <w:tab w:val="left" w:pos="1480"/>
        </w:tabs>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5.13. </w:t>
      </w:r>
      <w:r w:rsidR="003865FA" w:rsidRPr="003865FA">
        <w:rPr>
          <w:rFonts w:ascii="Times New Roman" w:eastAsia="Times New Roman" w:hAnsi="Times New Roman" w:cs="Times New Roman"/>
          <w:sz w:val="28"/>
          <w:szCs w:val="28"/>
          <w:lang w:val="ru-RU" w:bidi="ru-RU"/>
        </w:rPr>
        <w:t xml:space="preserve">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w:t>
      </w:r>
      <w:proofErr w:type="spellStart"/>
      <w:r w:rsidR="003865FA" w:rsidRPr="003865FA">
        <w:rPr>
          <w:rFonts w:ascii="Times New Roman" w:eastAsia="Times New Roman" w:hAnsi="Times New Roman" w:cs="Times New Roman"/>
          <w:sz w:val="28"/>
          <w:szCs w:val="28"/>
          <w:lang w:val="ru-RU" w:bidi="ru-RU"/>
        </w:rPr>
        <w:t>бакалавриата</w:t>
      </w:r>
      <w:proofErr w:type="spellEnd"/>
      <w:r w:rsidR="003865FA" w:rsidRPr="003865FA">
        <w:rPr>
          <w:rFonts w:ascii="Times New Roman" w:eastAsia="Times New Roman" w:hAnsi="Times New Roman" w:cs="Times New Roman"/>
          <w:sz w:val="28"/>
          <w:szCs w:val="28"/>
          <w:lang w:val="ru-RU" w:bidi="ru-RU"/>
        </w:rPr>
        <w:t xml:space="preserve"> и магистратуры в Финансовом университете, утвержденного приказом </w:t>
      </w:r>
      <w:proofErr w:type="spellStart"/>
      <w:r w:rsidR="003865FA" w:rsidRPr="003865FA">
        <w:rPr>
          <w:rFonts w:ascii="Times New Roman" w:eastAsia="Times New Roman" w:hAnsi="Times New Roman" w:cs="Times New Roman"/>
          <w:sz w:val="28"/>
          <w:szCs w:val="28"/>
          <w:lang w:val="ru-RU" w:bidi="ru-RU"/>
        </w:rPr>
        <w:t>Финуниверситета</w:t>
      </w:r>
      <w:proofErr w:type="spellEnd"/>
      <w:r w:rsidR="003865FA" w:rsidRPr="003865FA">
        <w:rPr>
          <w:rFonts w:ascii="Times New Roman" w:eastAsia="Times New Roman" w:hAnsi="Times New Roman" w:cs="Times New Roman"/>
          <w:sz w:val="28"/>
          <w:szCs w:val="28"/>
          <w:lang w:val="ru-RU" w:bidi="ru-RU"/>
        </w:rPr>
        <w:t xml:space="preserve"> от 14.10.2016 № 1988/0.</w:t>
      </w:r>
    </w:p>
    <w:p w:rsidR="00163ED5" w:rsidRDefault="00163ED5" w:rsidP="00163ED5">
      <w:pPr>
        <w:widowControl w:val="0"/>
        <w:tabs>
          <w:tab w:val="left" w:pos="1480"/>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5.14. </w:t>
      </w:r>
      <w:r w:rsidR="003865FA" w:rsidRPr="003865FA">
        <w:rPr>
          <w:rFonts w:ascii="Times New Roman" w:eastAsia="Times New Roman" w:hAnsi="Times New Roman" w:cs="Times New Roman"/>
          <w:sz w:val="28"/>
          <w:szCs w:val="28"/>
          <w:lang w:val="ru-RU" w:bidi="ru-RU"/>
        </w:rPr>
        <w:t xml:space="preserve">ГЭК при определении результата защиты ВКР принимает во внимание: </w:t>
      </w:r>
    </w:p>
    <w:p w:rsidR="003865FA" w:rsidRPr="003865FA" w:rsidRDefault="00DD11D0" w:rsidP="00163ED5">
      <w:pPr>
        <w:widowControl w:val="0"/>
        <w:tabs>
          <w:tab w:val="left" w:pos="1480"/>
        </w:tabs>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индивидуальную оценку членами ГЭК содержания работы, её защиты,</w:t>
      </w:r>
      <w:r w:rsidR="00163ED5">
        <w:rPr>
          <w:rFonts w:ascii="Times New Roman" w:eastAsia="Times New Roman" w:hAnsi="Times New Roman" w:cs="Times New Roman"/>
          <w:color w:val="auto"/>
          <w:sz w:val="28"/>
          <w:szCs w:val="28"/>
          <w:lang w:val="ru-RU" w:bidi="ru-RU"/>
        </w:rPr>
        <w:t xml:space="preserve"> </w:t>
      </w:r>
      <w:r w:rsidR="003865FA" w:rsidRPr="003865FA">
        <w:rPr>
          <w:rFonts w:ascii="Times New Roman" w:eastAsia="Times New Roman" w:hAnsi="Times New Roman" w:cs="Times New Roman"/>
          <w:sz w:val="28"/>
          <w:szCs w:val="28"/>
          <w:lang w:val="ru-RU" w:bidi="ru-RU"/>
        </w:rPr>
        <w:t>включая доклад, ответы на вопросы членов ГЭК;</w:t>
      </w:r>
    </w:p>
    <w:p w:rsidR="003865FA" w:rsidRPr="003865FA" w:rsidRDefault="00DD11D0"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наличие практической значимости и обоснованности выводов и рекомендаций, сделанных обучающимся в результате проведенного исследования;</w:t>
      </w:r>
    </w:p>
    <w:p w:rsidR="003865FA" w:rsidRPr="003865FA" w:rsidRDefault="00DD11D0" w:rsidP="003865FA">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оценку руководителем ВКР работы обучающегося в период подготовки ВКР, степени ее соответствия требованиям, предъявляемым к ВКР, количество и серьезность замечаний;</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оценку рецензента (при обязательности рецензирования) за работу в целом, учитывая наличие научных результатов;</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наличие по теме ВКР опубликованных работ в научных изданиях; наличие подтверждения апробации результатов исследования в виде справки о внедрении, участия с докладами на научных мероприятиях (преимущественно для магистров).</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случае возникновения спорной ситуации при равном числе голосов председатель обладает правом решающего голоса.</w:t>
      </w:r>
    </w:p>
    <w:p w:rsidR="003865FA" w:rsidRPr="003865FA" w:rsidRDefault="00163ED5" w:rsidP="00163ED5">
      <w:pPr>
        <w:widowControl w:val="0"/>
        <w:tabs>
          <w:tab w:val="left" w:pos="1402"/>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5.15. </w:t>
      </w:r>
      <w:r w:rsidR="003865FA" w:rsidRPr="003865FA">
        <w:rPr>
          <w:rFonts w:ascii="Times New Roman" w:eastAsia="Times New Roman" w:hAnsi="Times New Roman" w:cs="Times New Roman"/>
          <w:sz w:val="28"/>
          <w:szCs w:val="28"/>
          <w:lang w:val="ru-RU" w:bidi="ru-RU"/>
        </w:rPr>
        <w:t xml:space="preserve">Результат защиты ВКР обучающимся определяется оценками </w:t>
      </w:r>
      <w:r w:rsidR="003865FA" w:rsidRPr="003865FA">
        <w:rPr>
          <w:rFonts w:ascii="Times New Roman" w:eastAsia="Times New Roman" w:hAnsi="Times New Roman" w:cs="Times New Roman"/>
          <w:sz w:val="28"/>
          <w:szCs w:val="28"/>
          <w:lang w:val="ru-RU" w:bidi="ru-RU"/>
        </w:rPr>
        <w:lastRenderedPageBreak/>
        <w:t>«отлично», «хорошо», «удовлетворительно», «неудовлетворительно» и заносится в протокол заседания ГЭК.</w:t>
      </w:r>
    </w:p>
    <w:p w:rsidR="003865FA" w:rsidRPr="003865FA" w:rsidRDefault="00163ED5" w:rsidP="00163ED5">
      <w:pPr>
        <w:widowControl w:val="0"/>
        <w:tabs>
          <w:tab w:val="left" w:pos="1412"/>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5.16. </w:t>
      </w:r>
      <w:r w:rsidR="003865FA" w:rsidRPr="003865FA">
        <w:rPr>
          <w:rFonts w:ascii="Times New Roman" w:eastAsia="Times New Roman" w:hAnsi="Times New Roman" w:cs="Times New Roman"/>
          <w:sz w:val="28"/>
          <w:szCs w:val="28"/>
          <w:lang w:val="ru-RU" w:bidi="ru-RU"/>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xml:space="preserve"> и магистратуры в Финансовом университете, утвержденным приказом </w:t>
      </w:r>
      <w:proofErr w:type="spellStart"/>
      <w:r w:rsidRPr="003865FA">
        <w:rPr>
          <w:rFonts w:ascii="Times New Roman" w:eastAsia="Times New Roman" w:hAnsi="Times New Roman" w:cs="Times New Roman"/>
          <w:sz w:val="28"/>
          <w:szCs w:val="28"/>
          <w:lang w:val="ru-RU" w:bidi="ru-RU"/>
        </w:rPr>
        <w:t>Финуниверситета</w:t>
      </w:r>
      <w:proofErr w:type="spellEnd"/>
      <w:r w:rsidRPr="003865FA">
        <w:rPr>
          <w:rFonts w:ascii="Times New Roman" w:eastAsia="Times New Roman" w:hAnsi="Times New Roman" w:cs="Times New Roman"/>
          <w:sz w:val="28"/>
          <w:szCs w:val="28"/>
          <w:lang w:val="ru-RU" w:bidi="ru-RU"/>
        </w:rPr>
        <w:t xml:space="preserve"> от 14.10.2016 № 1988/о.</w:t>
      </w:r>
    </w:p>
    <w:p w:rsidR="003865FA" w:rsidRPr="003865FA"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5.17. </w:t>
      </w:r>
      <w:r w:rsidR="003865FA" w:rsidRPr="003865FA">
        <w:rPr>
          <w:rFonts w:ascii="Times New Roman" w:eastAsia="Times New Roman" w:hAnsi="Times New Roman" w:cs="Times New Roman"/>
          <w:sz w:val="28"/>
          <w:szCs w:val="28"/>
          <w:lang w:val="ru-RU" w:bidi="ru-RU"/>
        </w:rPr>
        <w:t>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 как отпали причины неявки представить документ, подтверждающий причину его отсутствия.</w:t>
      </w:r>
    </w:p>
    <w:p w:rsidR="003865FA"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5.18.</w:t>
      </w:r>
      <w:r w:rsidR="003865FA" w:rsidRPr="003865FA">
        <w:rPr>
          <w:rFonts w:ascii="Times New Roman" w:eastAsia="Times New Roman" w:hAnsi="Times New Roman" w:cs="Times New Roman"/>
          <w:sz w:val="28"/>
          <w:szCs w:val="28"/>
          <w:lang w:val="ru-RU" w:bidi="ru-RU"/>
        </w:rPr>
        <w:t xml:space="preserve"> 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rsidR="00163ED5" w:rsidRDefault="00163ED5" w:rsidP="00163ED5">
      <w:pPr>
        <w:widowControl w:val="0"/>
        <w:spacing w:line="360" w:lineRule="auto"/>
        <w:ind w:firstLine="709"/>
        <w:jc w:val="both"/>
        <w:rPr>
          <w:rFonts w:ascii="Times New Roman" w:eastAsia="Times New Roman" w:hAnsi="Times New Roman" w:cs="Times New Roman"/>
          <w:sz w:val="28"/>
          <w:szCs w:val="28"/>
          <w:lang w:val="ru-RU" w:bidi="ru-RU"/>
        </w:rPr>
      </w:pPr>
    </w:p>
    <w:p w:rsidR="003865FA" w:rsidRPr="00ED1175" w:rsidRDefault="00163ED5" w:rsidP="004C0552">
      <w:pPr>
        <w:pStyle w:val="1"/>
      </w:pPr>
      <w:bookmarkStart w:id="6" w:name="_Toc87965238"/>
      <w:r w:rsidRPr="00ED1175">
        <w:t xml:space="preserve">6. </w:t>
      </w:r>
      <w:r w:rsidR="003865FA" w:rsidRPr="003865FA">
        <w:t>Выполнение коллективной ВКР</w:t>
      </w:r>
      <w:bookmarkEnd w:id="6"/>
    </w:p>
    <w:p w:rsidR="003865FA" w:rsidRPr="003865FA" w:rsidRDefault="003865FA" w:rsidP="003865FA">
      <w:pPr>
        <w:widowControl w:val="0"/>
        <w:numPr>
          <w:ilvl w:val="0"/>
          <w:numId w:val="15"/>
        </w:numPr>
        <w:tabs>
          <w:tab w:val="left" w:pos="1323"/>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Коллективная ВКР представляет собой совместную разработку комплексной темы несколькими обучающимися (как правило, не более 3-х </w:t>
      </w:r>
      <w:r w:rsidRPr="003865FA">
        <w:rPr>
          <w:rFonts w:ascii="Times New Roman" w:eastAsia="Times New Roman" w:hAnsi="Times New Roman" w:cs="Times New Roman"/>
          <w:sz w:val="28"/>
          <w:szCs w:val="28"/>
          <w:lang w:val="ru-RU" w:bidi="ru-RU"/>
        </w:rPr>
        <w:lastRenderedPageBreak/>
        <w:t>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p>
    <w:p w:rsidR="003865FA" w:rsidRPr="003865FA" w:rsidRDefault="003865FA" w:rsidP="003865FA">
      <w:pPr>
        <w:widowControl w:val="0"/>
        <w:numPr>
          <w:ilvl w:val="0"/>
          <w:numId w:val="15"/>
        </w:numPr>
        <w:tabs>
          <w:tab w:val="left" w:pos="143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Коллективная ВКР может выполняться в следующих случаях:</w:t>
      </w:r>
    </w:p>
    <w:p w:rsidR="003865FA" w:rsidRPr="00B60A6D" w:rsidRDefault="003865FA" w:rsidP="00B60A6D">
      <w:pPr>
        <w:widowControl w:val="0"/>
        <w:numPr>
          <w:ilvl w:val="0"/>
          <w:numId w:val="16"/>
        </w:numPr>
        <w:tabs>
          <w:tab w:val="left" w:pos="1530"/>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Согласованная разработка одной комплексной темы, выполняемой</w:t>
      </w:r>
      <w:r w:rsidR="00B60A6D">
        <w:rPr>
          <w:rFonts w:ascii="Times New Roman" w:eastAsia="Times New Roman" w:hAnsi="Times New Roman" w:cs="Times New Roman"/>
          <w:sz w:val="28"/>
          <w:szCs w:val="28"/>
          <w:lang w:val="ru-RU" w:bidi="ru-RU"/>
        </w:rPr>
        <w:t xml:space="preserve"> </w:t>
      </w:r>
      <w:r w:rsidRPr="00B60A6D">
        <w:rPr>
          <w:rFonts w:ascii="Times New Roman" w:eastAsia="Times New Roman" w:hAnsi="Times New Roman" w:cs="Times New Roman"/>
          <w:sz w:val="28"/>
          <w:szCs w:val="28"/>
          <w:lang w:val="ru-RU" w:bidi="ru-RU"/>
        </w:rPr>
        <w:t>несколькими обучающимися одного направления подготовки, по заданию организаций, органов</w:t>
      </w:r>
      <w:r w:rsidR="00B60A6D">
        <w:rPr>
          <w:rFonts w:ascii="Times New Roman" w:eastAsia="Times New Roman" w:hAnsi="Times New Roman" w:cs="Times New Roman"/>
          <w:sz w:val="28"/>
          <w:szCs w:val="28"/>
          <w:lang w:val="ru-RU" w:bidi="ru-RU"/>
        </w:rPr>
        <w:t xml:space="preserve"> </w:t>
      </w:r>
      <w:r w:rsidRPr="00B60A6D">
        <w:rPr>
          <w:rFonts w:ascii="Times New Roman" w:eastAsia="Times New Roman" w:hAnsi="Times New Roman" w:cs="Times New Roman"/>
          <w:sz w:val="28"/>
          <w:szCs w:val="28"/>
          <w:lang w:val="ru-RU" w:bidi="ru-RU"/>
        </w:rPr>
        <w:t>государственного и муниципального управления.</w:t>
      </w:r>
      <w:r w:rsidR="00B60A6D">
        <w:rPr>
          <w:rFonts w:ascii="Times New Roman" w:eastAsia="Times New Roman" w:hAnsi="Times New Roman" w:cs="Times New Roman"/>
          <w:sz w:val="28"/>
          <w:szCs w:val="28"/>
          <w:lang w:val="ru-RU" w:bidi="ru-RU"/>
        </w:rPr>
        <w:t xml:space="preserve"> </w:t>
      </w:r>
      <w:r w:rsidRPr="00B60A6D">
        <w:rPr>
          <w:rFonts w:ascii="Times New Roman" w:eastAsia="Times New Roman" w:hAnsi="Times New Roman" w:cs="Times New Roman"/>
          <w:sz w:val="28"/>
          <w:szCs w:val="28"/>
          <w:lang w:val="ru-RU" w:bidi="ru-RU"/>
        </w:rPr>
        <w:t>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w:t>
      </w:r>
      <w:r w:rsidRPr="00B60A6D">
        <w:rPr>
          <w:rFonts w:ascii="Times New Roman" w:eastAsia="Times New Roman" w:hAnsi="Times New Roman" w:cs="Times New Roman"/>
          <w:sz w:val="28"/>
          <w:szCs w:val="28"/>
          <w:lang w:val="ru-RU" w:bidi="ru-RU"/>
        </w:rPr>
        <w:tab/>
        <w:t>сложностью разделения работы на несколько</w:t>
      </w:r>
      <w:r w:rsidR="00B60A6D">
        <w:rPr>
          <w:rFonts w:ascii="Times New Roman" w:eastAsia="Times New Roman" w:hAnsi="Times New Roman" w:cs="Times New Roman"/>
          <w:sz w:val="28"/>
          <w:szCs w:val="28"/>
          <w:lang w:val="ru-RU" w:bidi="ru-RU"/>
        </w:rPr>
        <w:t xml:space="preserve"> </w:t>
      </w:r>
      <w:r w:rsidRPr="00B60A6D">
        <w:rPr>
          <w:rFonts w:ascii="Times New Roman" w:eastAsia="Times New Roman" w:hAnsi="Times New Roman" w:cs="Times New Roman"/>
          <w:sz w:val="28"/>
          <w:szCs w:val="28"/>
          <w:lang w:val="ru-RU" w:bidi="ru-RU"/>
        </w:rPr>
        <w:t>самостоятельных тем с собственными предметами исследования.</w:t>
      </w:r>
    </w:p>
    <w:p w:rsidR="003865FA" w:rsidRPr="003865FA" w:rsidRDefault="003865FA" w:rsidP="003865FA">
      <w:pPr>
        <w:widowControl w:val="0"/>
        <w:numPr>
          <w:ilvl w:val="0"/>
          <w:numId w:val="16"/>
        </w:numPr>
        <w:tabs>
          <w:tab w:val="left" w:pos="1489"/>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Pr="003865FA">
        <w:rPr>
          <w:rFonts w:ascii="Times New Roman" w:eastAsia="Times New Roman" w:hAnsi="Times New Roman" w:cs="Times New Roman"/>
          <w:sz w:val="28"/>
          <w:szCs w:val="28"/>
          <w:lang w:val="ru-RU" w:bidi="ru-RU"/>
        </w:rPr>
        <w:t>Междисциплинарность</w:t>
      </w:r>
      <w:proofErr w:type="spellEnd"/>
      <w:r w:rsidRPr="003865FA">
        <w:rPr>
          <w:rFonts w:ascii="Times New Roman" w:eastAsia="Times New Roman" w:hAnsi="Times New Roman" w:cs="Times New Roman"/>
          <w:sz w:val="28"/>
          <w:szCs w:val="28"/>
          <w:lang w:val="ru-RU" w:bidi="ru-RU"/>
        </w:rPr>
        <w:t xml:space="preserve"> как правило выявляется либо в рамках темы- проекта коммерческой организации или органов 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rsidR="003865FA" w:rsidRPr="003865FA" w:rsidRDefault="003865FA" w:rsidP="003865FA">
      <w:pPr>
        <w:widowControl w:val="0"/>
        <w:numPr>
          <w:ilvl w:val="0"/>
          <w:numId w:val="15"/>
        </w:numPr>
        <w:tabs>
          <w:tab w:val="left" w:pos="143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Порядок и сроки выбора темы исследования (в том числе в рамках предлагаемых проектов заданий организаций) установлены разделом 2 Положения.</w:t>
      </w:r>
    </w:p>
    <w:p w:rsidR="003865FA" w:rsidRPr="003865FA" w:rsidRDefault="003865FA" w:rsidP="003865FA">
      <w:pPr>
        <w:widowControl w:val="0"/>
        <w:numPr>
          <w:ilvl w:val="0"/>
          <w:numId w:val="15"/>
        </w:numPr>
        <w:tabs>
          <w:tab w:val="left" w:pos="143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 заявлении обучающегося, оформленном в соответствии с приложением № 1 к Положению, перечисляются все предполагаемые </w:t>
      </w:r>
      <w:r w:rsidRPr="003865FA">
        <w:rPr>
          <w:rFonts w:ascii="Times New Roman" w:eastAsia="Times New Roman" w:hAnsi="Times New Roman" w:cs="Times New Roman"/>
          <w:sz w:val="28"/>
          <w:szCs w:val="28"/>
          <w:lang w:val="ru-RU" w:bidi="ru-RU"/>
        </w:rPr>
        <w:lastRenderedPageBreak/>
        <w:t>участники работы.</w:t>
      </w:r>
    </w:p>
    <w:p w:rsidR="003865FA" w:rsidRPr="003865FA" w:rsidRDefault="003865FA" w:rsidP="003865FA">
      <w:pPr>
        <w:widowControl w:val="0"/>
        <w:numPr>
          <w:ilvl w:val="0"/>
          <w:numId w:val="15"/>
        </w:numPr>
        <w:tabs>
          <w:tab w:val="left" w:pos="143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 выполнении коллективной ВКР в рамках одного направления подготовки оптимальным является назначение одного руководителя этой работы.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w:t>
      </w:r>
      <w:proofErr w:type="spellStart"/>
      <w:r w:rsidRPr="003865FA">
        <w:rPr>
          <w:rFonts w:ascii="Times New Roman" w:eastAsia="Times New Roman" w:hAnsi="Times New Roman" w:cs="Times New Roman"/>
          <w:sz w:val="28"/>
          <w:szCs w:val="28"/>
          <w:lang w:val="ru-RU" w:bidi="ru-RU"/>
        </w:rPr>
        <w:t>соруководитель</w:t>
      </w:r>
      <w:proofErr w:type="spellEnd"/>
      <w:r w:rsidRPr="003865FA">
        <w:rPr>
          <w:rFonts w:ascii="Times New Roman" w:eastAsia="Times New Roman" w:hAnsi="Times New Roman" w:cs="Times New Roman"/>
          <w:sz w:val="28"/>
          <w:szCs w:val="28"/>
          <w:lang w:val="ru-RU" w:bidi="ru-RU"/>
        </w:rPr>
        <w:t xml:space="preserve"> или консультант по смежному направлению (направлениям) подготовки реализации проекта.</w:t>
      </w:r>
    </w:p>
    <w:p w:rsidR="003865FA" w:rsidRPr="003865FA" w:rsidRDefault="003865FA" w:rsidP="003865FA">
      <w:pPr>
        <w:widowControl w:val="0"/>
        <w:numPr>
          <w:ilvl w:val="0"/>
          <w:numId w:val="15"/>
        </w:numPr>
        <w:tabs>
          <w:tab w:val="left" w:pos="1434"/>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Приказ об утверждении темы коллективной ВКР и назначении руководителя (</w:t>
      </w:r>
      <w:proofErr w:type="spellStart"/>
      <w:r w:rsidRPr="003865FA">
        <w:rPr>
          <w:rFonts w:ascii="Times New Roman" w:eastAsia="Times New Roman" w:hAnsi="Times New Roman" w:cs="Times New Roman"/>
          <w:sz w:val="28"/>
          <w:szCs w:val="28"/>
          <w:lang w:val="ru-RU" w:bidi="ru-RU"/>
        </w:rPr>
        <w:t>соруководителя</w:t>
      </w:r>
      <w:proofErr w:type="spellEnd"/>
      <w:r w:rsidRPr="003865FA">
        <w:rPr>
          <w:rFonts w:ascii="Times New Roman" w:eastAsia="Times New Roman" w:hAnsi="Times New Roman" w:cs="Times New Roman"/>
          <w:sz w:val="28"/>
          <w:szCs w:val="28"/>
          <w:lang w:val="ru-RU" w:bidi="ru-RU"/>
        </w:rPr>
        <w:t xml:space="preserve"> и консультанта - при наличии) готовит департамент (кафедра), штатным работником которого является руководитель ВКР. В случае выполнения коллективной ВКР несколькими обучающимися разных факультетов, приказ об утверждении темы коллективной ВКР согласовывается со всеми деканами и подписывается деканом факультета, департамент (кафедра) которого готовит проект приказа.</w:t>
      </w:r>
    </w:p>
    <w:p w:rsidR="003865FA" w:rsidRPr="003865FA" w:rsidRDefault="003865FA" w:rsidP="003865FA">
      <w:pPr>
        <w:widowControl w:val="0"/>
        <w:numPr>
          <w:ilvl w:val="0"/>
          <w:numId w:val="15"/>
        </w:numPr>
        <w:tabs>
          <w:tab w:val="left" w:pos="1408"/>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w:t>
      </w:r>
      <w:proofErr w:type="spellStart"/>
      <w:r w:rsidRPr="003865FA">
        <w:rPr>
          <w:rFonts w:ascii="Times New Roman" w:eastAsia="Times New Roman" w:hAnsi="Times New Roman" w:cs="Times New Roman"/>
          <w:sz w:val="28"/>
          <w:szCs w:val="28"/>
          <w:lang w:val="ru-RU" w:bidi="ru-RU"/>
        </w:rPr>
        <w:t>соруководителем</w:t>
      </w:r>
      <w:proofErr w:type="spellEnd"/>
      <w:r w:rsidRPr="003865FA">
        <w:rPr>
          <w:rFonts w:ascii="Times New Roman" w:eastAsia="Times New Roman" w:hAnsi="Times New Roman" w:cs="Times New Roman"/>
          <w:sz w:val="28"/>
          <w:szCs w:val="28"/>
          <w:lang w:val="ru-RU" w:bidi="ru-RU"/>
        </w:rPr>
        <w:t>) выдает и подписывает план-задание на ВКР каждому члену коллективной ВКР.</w:t>
      </w:r>
    </w:p>
    <w:p w:rsidR="003865FA" w:rsidRPr="003865FA" w:rsidRDefault="003865FA" w:rsidP="003865FA">
      <w:pPr>
        <w:widowControl w:val="0"/>
        <w:numPr>
          <w:ilvl w:val="0"/>
          <w:numId w:val="15"/>
        </w:numPr>
        <w:tabs>
          <w:tab w:val="left" w:pos="1408"/>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Эффективная реализация поставленной цели коллективной ВКР возможна при организации единого места прохождения производственной практики.</w:t>
      </w:r>
    </w:p>
    <w:p w:rsidR="003865FA" w:rsidRPr="003865FA" w:rsidRDefault="003865FA" w:rsidP="003865FA">
      <w:pPr>
        <w:widowControl w:val="0"/>
        <w:numPr>
          <w:ilvl w:val="0"/>
          <w:numId w:val="15"/>
        </w:numPr>
        <w:tabs>
          <w:tab w:val="left" w:pos="1408"/>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Руководитель совместно с </w:t>
      </w:r>
      <w:proofErr w:type="spellStart"/>
      <w:r w:rsidRPr="003865FA">
        <w:rPr>
          <w:rFonts w:ascii="Times New Roman" w:eastAsia="Times New Roman" w:hAnsi="Times New Roman" w:cs="Times New Roman"/>
          <w:sz w:val="28"/>
          <w:szCs w:val="28"/>
          <w:lang w:val="ru-RU" w:bidi="ru-RU"/>
        </w:rPr>
        <w:t>соруководителем</w:t>
      </w:r>
      <w:proofErr w:type="spellEnd"/>
      <w:r w:rsidRPr="003865FA">
        <w:rPr>
          <w:rFonts w:ascii="Times New Roman" w:eastAsia="Times New Roman" w:hAnsi="Times New Roman" w:cs="Times New Roman"/>
          <w:sz w:val="28"/>
          <w:szCs w:val="28"/>
          <w:lang w:val="ru-RU" w:bidi="ru-RU"/>
        </w:rPr>
        <w:t xml:space="preserve">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w:t>
      </w:r>
      <w:r w:rsidRPr="003865FA">
        <w:rPr>
          <w:rFonts w:ascii="Times New Roman" w:eastAsia="Times New Roman" w:hAnsi="Times New Roman" w:cs="Times New Roman"/>
          <w:sz w:val="28"/>
          <w:szCs w:val="28"/>
          <w:lang w:val="ru-RU" w:bidi="ru-RU"/>
        </w:rPr>
        <w:lastRenderedPageBreak/>
        <w:t>каждого участника на защите ВКР.</w:t>
      </w:r>
    </w:p>
    <w:p w:rsidR="003865FA" w:rsidRPr="003865FA" w:rsidRDefault="003865FA" w:rsidP="003865FA">
      <w:pPr>
        <w:widowControl w:val="0"/>
        <w:numPr>
          <w:ilvl w:val="0"/>
          <w:numId w:val="15"/>
        </w:numPr>
        <w:tabs>
          <w:tab w:val="left" w:pos="1408"/>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 наличии практического внедрения или успешной реализации темы- проекта на каждого обучающегося индивидуально оформляется справка, с указанием конкретных элементов работы, получивших внедрение.</w:t>
      </w:r>
    </w:p>
    <w:p w:rsidR="003865FA" w:rsidRPr="003865FA" w:rsidRDefault="003865FA" w:rsidP="003865FA">
      <w:pPr>
        <w:widowControl w:val="0"/>
        <w:numPr>
          <w:ilvl w:val="0"/>
          <w:numId w:val="15"/>
        </w:numPr>
        <w:tabs>
          <w:tab w:val="left" w:pos="1446"/>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приложению № 5 к Положению для программ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приложению № 6 к Положению для программ магистратуры, учитывая и описывая индивидуальный вклад каждого обучающегося.</w:t>
      </w:r>
    </w:p>
    <w:p w:rsidR="003865FA" w:rsidRPr="003865FA" w:rsidRDefault="003865FA" w:rsidP="003865FA">
      <w:pPr>
        <w:widowControl w:val="0"/>
        <w:numPr>
          <w:ilvl w:val="0"/>
          <w:numId w:val="15"/>
        </w:numPr>
        <w:tabs>
          <w:tab w:val="left" w:pos="1446"/>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rsidR="003865FA" w:rsidRPr="003865FA" w:rsidRDefault="003865FA" w:rsidP="003865FA">
      <w:pPr>
        <w:widowControl w:val="0"/>
        <w:numPr>
          <w:ilvl w:val="0"/>
          <w:numId w:val="15"/>
        </w:numPr>
        <w:tabs>
          <w:tab w:val="left" w:pos="1441"/>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Процедура защиты ВКР-</w:t>
      </w:r>
      <w:proofErr w:type="spellStart"/>
      <w:r w:rsidRPr="003865FA">
        <w:rPr>
          <w:rFonts w:ascii="Times New Roman" w:eastAsia="Times New Roman" w:hAnsi="Times New Roman" w:cs="Times New Roman"/>
          <w:sz w:val="28"/>
          <w:szCs w:val="28"/>
          <w:lang w:val="ru-RU" w:bidi="ru-RU"/>
        </w:rPr>
        <w:t>стартапа</w:t>
      </w:r>
      <w:proofErr w:type="spellEnd"/>
      <w:r w:rsidRPr="003865FA">
        <w:rPr>
          <w:rFonts w:ascii="Times New Roman" w:eastAsia="Times New Roman" w:hAnsi="Times New Roman" w:cs="Times New Roman"/>
          <w:sz w:val="28"/>
          <w:szCs w:val="28"/>
          <w:lang w:val="ru-RU" w:bidi="ru-RU"/>
        </w:rPr>
        <w:t xml:space="preserve"> проходит в соответствии с разделом 5 Положения, а также дополнительно предусматривает следующее: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6.13.1.</w:t>
      </w:r>
      <w:r w:rsidR="00163ED5">
        <w:rPr>
          <w:rFonts w:ascii="Times New Roman" w:eastAsia="Times New Roman" w:hAnsi="Times New Roman" w:cs="Times New Roman"/>
          <w:sz w:val="28"/>
          <w:szCs w:val="28"/>
          <w:lang w:val="ru-RU" w:bidi="ru-RU"/>
        </w:rPr>
        <w:t xml:space="preserve"> </w:t>
      </w:r>
      <w:r w:rsidRPr="003865FA">
        <w:rPr>
          <w:rFonts w:ascii="Times New Roman" w:eastAsia="Times New Roman" w:hAnsi="Times New Roman" w:cs="Times New Roman"/>
          <w:sz w:val="28"/>
          <w:szCs w:val="28"/>
          <w:lang w:val="ru-RU" w:bidi="ru-RU"/>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rsidR="003865FA" w:rsidRPr="003865FA" w:rsidRDefault="003865FA" w:rsidP="003865FA">
      <w:pPr>
        <w:widowControl w:val="0"/>
        <w:numPr>
          <w:ilvl w:val="0"/>
          <w:numId w:val="17"/>
        </w:numPr>
        <w:tabs>
          <w:tab w:val="left" w:pos="1647"/>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Вопросы задаются каждому участнику коллективной ВКР либо сразу после его выступления, либо по итогам выступлений всех членов команды.</w:t>
      </w:r>
    </w:p>
    <w:p w:rsidR="003865FA" w:rsidRPr="003865FA" w:rsidRDefault="003865FA" w:rsidP="003865FA">
      <w:pPr>
        <w:widowControl w:val="0"/>
        <w:numPr>
          <w:ilvl w:val="0"/>
          <w:numId w:val="17"/>
        </w:numPr>
        <w:tabs>
          <w:tab w:val="left" w:pos="1642"/>
        </w:tabs>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Выступление руководителя ВКР, </w:t>
      </w:r>
      <w:proofErr w:type="spellStart"/>
      <w:r w:rsidRPr="003865FA">
        <w:rPr>
          <w:rFonts w:ascii="Times New Roman" w:eastAsia="Times New Roman" w:hAnsi="Times New Roman" w:cs="Times New Roman"/>
          <w:sz w:val="28"/>
          <w:szCs w:val="28"/>
          <w:lang w:val="ru-RU" w:bidi="ru-RU"/>
        </w:rPr>
        <w:t>соруководителя</w:t>
      </w:r>
      <w:proofErr w:type="spellEnd"/>
      <w:r w:rsidRPr="003865FA">
        <w:rPr>
          <w:rFonts w:ascii="Times New Roman" w:eastAsia="Times New Roman" w:hAnsi="Times New Roman" w:cs="Times New Roman"/>
          <w:sz w:val="28"/>
          <w:szCs w:val="28"/>
          <w:lang w:val="ru-RU" w:bidi="ru-RU"/>
        </w:rPr>
        <w:t xml:space="preserve"> (консультанта — при наличии) с раскрытием в выступлении роли и индивидуального вклада каждого участника ВКР.</w:t>
      </w:r>
    </w:p>
    <w:p w:rsid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6.14.</w:t>
      </w:r>
      <w:r w:rsidRPr="003865FA">
        <w:rPr>
          <w:rFonts w:ascii="Times New Roman" w:eastAsia="Times New Roman" w:hAnsi="Times New Roman" w:cs="Times New Roman"/>
          <w:sz w:val="28"/>
          <w:szCs w:val="28"/>
          <w:lang w:val="ru-RU" w:bidi="ru-RU"/>
        </w:rPr>
        <w:tab/>
        <w:t xml:space="preserve">Процедура защиты коллективной ВКР и оформление протоколов защиты должны обеспечить возможность оценить участие каждого </w:t>
      </w:r>
      <w:r w:rsidRPr="003865FA">
        <w:rPr>
          <w:rFonts w:ascii="Times New Roman" w:eastAsia="Times New Roman" w:hAnsi="Times New Roman" w:cs="Times New Roman"/>
          <w:sz w:val="28"/>
          <w:szCs w:val="28"/>
          <w:lang w:val="ru-RU" w:bidi="ru-RU"/>
        </w:rPr>
        <w:lastRenderedPageBreak/>
        <w:t>обучающегося при подготовке ВКР и ответах на дополнительные вопросы.</w:t>
      </w:r>
    </w:p>
    <w:p w:rsidR="00163ED5" w:rsidRPr="003865FA" w:rsidRDefault="00163ED5" w:rsidP="003865FA">
      <w:pPr>
        <w:widowControl w:val="0"/>
        <w:spacing w:line="360" w:lineRule="auto"/>
        <w:ind w:firstLine="709"/>
        <w:jc w:val="both"/>
        <w:rPr>
          <w:rFonts w:ascii="Times New Roman" w:eastAsia="Times New Roman" w:hAnsi="Times New Roman" w:cs="Times New Roman"/>
          <w:sz w:val="28"/>
          <w:szCs w:val="28"/>
          <w:lang w:val="ru-RU" w:bidi="ru-RU"/>
        </w:rPr>
      </w:pPr>
    </w:p>
    <w:p w:rsidR="003865FA" w:rsidRPr="00ED1175" w:rsidRDefault="00163ED5" w:rsidP="004C0552">
      <w:pPr>
        <w:pStyle w:val="1"/>
      </w:pPr>
      <w:bookmarkStart w:id="7" w:name="_Toc87965239"/>
      <w:r w:rsidRPr="00ED1175">
        <w:t xml:space="preserve">7. </w:t>
      </w:r>
      <w:r w:rsidR="003865FA" w:rsidRPr="003865FA">
        <w:t>Критерии оценки ВКР</w:t>
      </w:r>
      <w:bookmarkEnd w:id="7"/>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данном разделе указываются требования к получению оценки «отлично», «хорошо», «удовлетворительно», «неудовлетворительно».</w:t>
      </w:r>
    </w:p>
    <w:p w:rsidR="003865FA" w:rsidRPr="003865FA" w:rsidRDefault="003865FA" w:rsidP="00163ED5">
      <w:pPr>
        <w:widowControl w:val="0"/>
        <w:spacing w:line="360" w:lineRule="auto"/>
        <w:jc w:val="center"/>
        <w:rPr>
          <w:rFonts w:ascii="Times New Roman" w:eastAsia="Times New Roman" w:hAnsi="Times New Roman" w:cs="Times New Roman"/>
          <w:b/>
          <w:i/>
          <w:iCs/>
          <w:sz w:val="28"/>
          <w:szCs w:val="28"/>
          <w:lang w:val="ru-RU" w:bidi="ru-RU"/>
        </w:rPr>
      </w:pPr>
      <w:r w:rsidRPr="003865FA">
        <w:rPr>
          <w:rFonts w:ascii="Times New Roman" w:eastAsia="Times New Roman" w:hAnsi="Times New Roman" w:cs="Times New Roman"/>
          <w:b/>
          <w:i/>
          <w:iCs/>
          <w:sz w:val="28"/>
          <w:szCs w:val="28"/>
          <w:lang w:val="ru-RU" w:bidi="ru-RU"/>
        </w:rPr>
        <w:t xml:space="preserve">Для программ </w:t>
      </w:r>
      <w:proofErr w:type="spellStart"/>
      <w:r w:rsidRPr="003865FA">
        <w:rPr>
          <w:rFonts w:ascii="Times New Roman" w:eastAsia="Times New Roman" w:hAnsi="Times New Roman" w:cs="Times New Roman"/>
          <w:b/>
          <w:i/>
          <w:iCs/>
          <w:sz w:val="28"/>
          <w:szCs w:val="28"/>
          <w:lang w:val="ru-RU" w:bidi="ru-RU"/>
        </w:rPr>
        <w:t>бакалавриата</w:t>
      </w:r>
      <w:proofErr w:type="spellEnd"/>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«Отлично»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«Хорошо»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«Удовлетворительно»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3865FA" w:rsidRPr="003865FA" w:rsidRDefault="003865FA" w:rsidP="00DD11D0">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lastRenderedPageBreak/>
        <w:t>«Неудовлетворительно» - работа не носит исследовательского характера, в ней отсутствуют выводы, или они носят декларатив</w:t>
      </w:r>
      <w:r w:rsidR="00DD11D0">
        <w:rPr>
          <w:rFonts w:ascii="Times New Roman" w:eastAsia="Times New Roman" w:hAnsi="Times New Roman" w:cs="Times New Roman"/>
          <w:sz w:val="28"/>
          <w:szCs w:val="28"/>
          <w:lang w:val="ru-RU" w:bidi="ru-RU"/>
        </w:rPr>
        <w:t xml:space="preserve">ный характер. При защите работы </w:t>
      </w:r>
      <w:r w:rsidRPr="003865FA">
        <w:rPr>
          <w:rFonts w:ascii="Times New Roman" w:eastAsia="Times New Roman" w:hAnsi="Times New Roman" w:cs="Times New Roman"/>
          <w:sz w:val="28"/>
          <w:szCs w:val="28"/>
          <w:lang w:val="ru-RU" w:bidi="ru-RU"/>
        </w:rPr>
        <w:t>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163ED5" w:rsidRPr="00163ED5" w:rsidRDefault="003865FA" w:rsidP="00163ED5">
      <w:pPr>
        <w:widowControl w:val="0"/>
        <w:spacing w:line="360" w:lineRule="auto"/>
        <w:jc w:val="center"/>
        <w:rPr>
          <w:rFonts w:ascii="Times New Roman" w:eastAsia="Times New Roman" w:hAnsi="Times New Roman" w:cs="Times New Roman"/>
          <w:b/>
          <w:i/>
          <w:iCs/>
          <w:sz w:val="28"/>
          <w:szCs w:val="28"/>
          <w:lang w:val="ru-RU" w:bidi="ru-RU"/>
        </w:rPr>
      </w:pPr>
      <w:r w:rsidRPr="003865FA">
        <w:rPr>
          <w:rFonts w:ascii="Times New Roman" w:eastAsia="Times New Roman" w:hAnsi="Times New Roman" w:cs="Times New Roman"/>
          <w:b/>
          <w:i/>
          <w:iCs/>
          <w:sz w:val="28"/>
          <w:szCs w:val="28"/>
          <w:lang w:val="ru-RU" w:bidi="ru-RU"/>
        </w:rPr>
        <w:t>Для программ магистратуры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w:t>
      </w:r>
      <w:r w:rsidRPr="003865FA">
        <w:rPr>
          <w:rFonts w:ascii="Times New Roman" w:eastAsia="Times New Roman" w:hAnsi="Times New Roman" w:cs="Times New Roman"/>
          <w:sz w:val="28"/>
          <w:szCs w:val="28"/>
          <w:lang w:val="ru-RU" w:bidi="ru-RU"/>
        </w:rPr>
        <w:lastRenderedPageBreak/>
        <w:t>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3865FA" w:rsidRPr="003865FA" w:rsidRDefault="003865FA" w:rsidP="00163ED5">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w:t>
      </w:r>
      <w:r w:rsidR="00163ED5">
        <w:rPr>
          <w:rFonts w:ascii="Times New Roman" w:eastAsia="Times New Roman" w:hAnsi="Times New Roman" w:cs="Times New Roman"/>
          <w:sz w:val="28"/>
          <w:szCs w:val="28"/>
          <w:lang w:val="ru-RU" w:bidi="ru-RU"/>
        </w:rPr>
        <w:t xml:space="preserve"> </w:t>
      </w:r>
      <w:r w:rsidRPr="003865FA">
        <w:rPr>
          <w:rFonts w:ascii="Times New Roman" w:eastAsia="Times New Roman" w:hAnsi="Times New Roman" w:cs="Times New Roman"/>
          <w:sz w:val="28"/>
          <w:szCs w:val="28"/>
          <w:lang w:val="ru-RU" w:bidi="ru-RU"/>
        </w:rPr>
        <w:t>затруднения при ответах на вопросы.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Макет методических рекомендаций по подготовке и защите ВКР по </w:t>
      </w:r>
      <w:r w:rsidRPr="003865FA">
        <w:rPr>
          <w:rFonts w:ascii="Times New Roman" w:eastAsia="Times New Roman" w:hAnsi="Times New Roman" w:cs="Times New Roman"/>
          <w:sz w:val="28"/>
          <w:szCs w:val="28"/>
          <w:lang w:val="ru-RU" w:bidi="ru-RU"/>
        </w:rPr>
        <w:lastRenderedPageBreak/>
        <w:t xml:space="preserve">программам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xml:space="preserve"> и магистратуры носит рекомендательный характер, департамент/кафедра могут их дополнить в целях более детального уточнения либо исключения информации в отношении отдельных разделов.</w:t>
      </w:r>
    </w:p>
    <w:p w:rsid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Методические рекомендации подлежат размещению на информационных ресурсах Финансового университета, позволяющих обучающимся ознакомиться с требованиями и критериями оценивания.</w:t>
      </w:r>
    </w:p>
    <w:p w:rsidR="00163ED5" w:rsidRPr="003865FA" w:rsidRDefault="00163ED5" w:rsidP="003865FA">
      <w:pPr>
        <w:widowControl w:val="0"/>
        <w:spacing w:line="360" w:lineRule="auto"/>
        <w:ind w:firstLine="709"/>
        <w:jc w:val="both"/>
        <w:rPr>
          <w:rFonts w:ascii="Times New Roman" w:eastAsia="Times New Roman" w:hAnsi="Times New Roman" w:cs="Times New Roman"/>
          <w:sz w:val="28"/>
          <w:szCs w:val="28"/>
          <w:lang w:val="ru-RU" w:bidi="ru-RU"/>
        </w:rPr>
      </w:pPr>
    </w:p>
    <w:p w:rsidR="003865FA" w:rsidRPr="003865FA" w:rsidRDefault="00163ED5" w:rsidP="004C0552">
      <w:pPr>
        <w:pStyle w:val="1"/>
      </w:pPr>
      <w:bookmarkStart w:id="8" w:name="_Toc87965240"/>
      <w:r w:rsidRPr="00ED1175">
        <w:t xml:space="preserve">8. </w:t>
      </w:r>
      <w:r w:rsidR="003865FA" w:rsidRPr="003865FA">
        <w:t>Структура и содержание разделов ВКР</w:t>
      </w:r>
      <w:bookmarkEnd w:id="8"/>
    </w:p>
    <w:p w:rsidR="003865FA" w:rsidRPr="003865FA" w:rsidRDefault="00163ED5"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8</w:t>
      </w:r>
      <w:r w:rsidR="003865FA" w:rsidRPr="003865FA">
        <w:rPr>
          <w:rFonts w:ascii="Times New Roman" w:eastAsia="Times New Roman" w:hAnsi="Times New Roman" w:cs="Times New Roman"/>
          <w:sz w:val="28"/>
          <w:szCs w:val="28"/>
          <w:lang w:val="ru-RU" w:bidi="ru-RU"/>
        </w:rPr>
        <w:t>.1</w:t>
      </w:r>
      <w:r>
        <w:rPr>
          <w:rFonts w:ascii="Times New Roman" w:eastAsia="Times New Roman" w:hAnsi="Times New Roman" w:cs="Times New Roman"/>
          <w:sz w:val="28"/>
          <w:szCs w:val="28"/>
          <w:lang w:val="ru-RU" w:bidi="ru-RU"/>
        </w:rPr>
        <w:t>.</w:t>
      </w:r>
      <w:r w:rsidR="003865FA" w:rsidRPr="003865FA">
        <w:rPr>
          <w:rFonts w:ascii="Times New Roman" w:eastAsia="Times New Roman" w:hAnsi="Times New Roman" w:cs="Times New Roman"/>
          <w:sz w:val="28"/>
          <w:szCs w:val="28"/>
          <w:lang w:val="ru-RU" w:bidi="ru-RU"/>
        </w:rPr>
        <w:t xml:space="preserve"> ВКР должна включать следующие разделы:</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1) </w:t>
      </w:r>
      <w:r w:rsidR="003865FA" w:rsidRPr="003865FA">
        <w:rPr>
          <w:rFonts w:ascii="Times New Roman" w:eastAsia="Times New Roman" w:hAnsi="Times New Roman" w:cs="Times New Roman"/>
          <w:sz w:val="28"/>
          <w:szCs w:val="28"/>
          <w:lang w:val="ru-RU" w:bidi="ru-RU"/>
        </w:rPr>
        <w:t>титульный лист;</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2) </w:t>
      </w:r>
      <w:r w:rsidR="003865FA" w:rsidRPr="003865FA">
        <w:rPr>
          <w:rFonts w:ascii="Times New Roman" w:eastAsia="Times New Roman" w:hAnsi="Times New Roman" w:cs="Times New Roman"/>
          <w:sz w:val="28"/>
          <w:szCs w:val="28"/>
          <w:lang w:val="ru-RU" w:bidi="ru-RU"/>
        </w:rPr>
        <w:t>содержание;</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3) </w:t>
      </w:r>
      <w:r w:rsidR="003865FA" w:rsidRPr="003865FA">
        <w:rPr>
          <w:rFonts w:ascii="Times New Roman" w:eastAsia="Times New Roman" w:hAnsi="Times New Roman" w:cs="Times New Roman"/>
          <w:sz w:val="28"/>
          <w:szCs w:val="28"/>
          <w:lang w:val="ru-RU" w:bidi="ru-RU"/>
        </w:rPr>
        <w:t>введение;</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4) </w:t>
      </w:r>
      <w:r w:rsidR="003865FA" w:rsidRPr="003865FA">
        <w:rPr>
          <w:rFonts w:ascii="Times New Roman" w:eastAsia="Times New Roman" w:hAnsi="Times New Roman" w:cs="Times New Roman"/>
          <w:sz w:val="28"/>
          <w:szCs w:val="28"/>
          <w:lang w:val="ru-RU" w:bidi="ru-RU"/>
        </w:rPr>
        <w:t>основная часть, структурированная на главы и параграфы;</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5) </w:t>
      </w:r>
      <w:r w:rsidR="003865FA" w:rsidRPr="003865FA">
        <w:rPr>
          <w:rFonts w:ascii="Times New Roman" w:eastAsia="Times New Roman" w:hAnsi="Times New Roman" w:cs="Times New Roman"/>
          <w:sz w:val="28"/>
          <w:szCs w:val="28"/>
          <w:lang w:val="ru-RU" w:bidi="ru-RU"/>
        </w:rPr>
        <w:t>заключение;</w:t>
      </w:r>
    </w:p>
    <w:p w:rsidR="003865FA" w:rsidRPr="003865FA" w:rsidRDefault="00884174"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6) </w:t>
      </w:r>
      <w:r w:rsidR="004F41E1" w:rsidRPr="004F41E1">
        <w:rPr>
          <w:rFonts w:ascii="Times New Roman" w:eastAsia="Times New Roman" w:hAnsi="Times New Roman" w:cs="Times New Roman"/>
          <w:sz w:val="28"/>
          <w:szCs w:val="28"/>
          <w:lang w:val="ru-RU" w:bidi="ru-RU"/>
        </w:rPr>
        <w:t>список литературы (использованных источников) и интернет- ресурсов;</w:t>
      </w:r>
    </w:p>
    <w:p w:rsidR="003865FA" w:rsidRPr="003865FA" w:rsidRDefault="00DD11D0"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7) </w:t>
      </w:r>
      <w:r w:rsidR="003865FA" w:rsidRPr="003865FA">
        <w:rPr>
          <w:rFonts w:ascii="Times New Roman" w:eastAsia="Times New Roman" w:hAnsi="Times New Roman" w:cs="Times New Roman"/>
          <w:sz w:val="28"/>
          <w:szCs w:val="28"/>
          <w:lang w:val="ru-RU" w:bidi="ru-RU"/>
        </w:rPr>
        <w:t>приложения (при наличии).</w:t>
      </w:r>
    </w:p>
    <w:p w:rsidR="003865FA" w:rsidRPr="003865FA" w:rsidRDefault="00163ED5" w:rsidP="00163ED5">
      <w:pPr>
        <w:widowControl w:val="0"/>
        <w:tabs>
          <w:tab w:val="left" w:pos="1298"/>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8.2. </w:t>
      </w:r>
      <w:r w:rsidR="003865FA" w:rsidRPr="003865FA">
        <w:rPr>
          <w:rFonts w:ascii="Times New Roman" w:eastAsia="Times New Roman" w:hAnsi="Times New Roman" w:cs="Times New Roman"/>
          <w:sz w:val="28"/>
          <w:szCs w:val="28"/>
          <w:lang w:val="ru-RU" w:bidi="ru-RU"/>
        </w:rPr>
        <w:t>В содержании приводятся заголовки разделов, глав и параграфов, а также указываются страницы, с которых они начинаются.</w:t>
      </w:r>
    </w:p>
    <w:p w:rsidR="003865FA" w:rsidRPr="003865FA" w:rsidRDefault="00163ED5" w:rsidP="00163ED5">
      <w:pPr>
        <w:widowControl w:val="0"/>
        <w:tabs>
          <w:tab w:val="left" w:pos="1298"/>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8.3. </w:t>
      </w:r>
      <w:r w:rsidR="003865FA" w:rsidRPr="003865FA">
        <w:rPr>
          <w:rFonts w:ascii="Times New Roman" w:eastAsia="Times New Roman" w:hAnsi="Times New Roman" w:cs="Times New Roman"/>
          <w:sz w:val="28"/>
          <w:szCs w:val="28"/>
          <w:lang w:val="ru-RU" w:bidi="ru-RU"/>
        </w:rPr>
        <w:t>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lastRenderedPageBreak/>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Введение должно быть кратким </w:t>
      </w:r>
      <w:r w:rsidRPr="003865FA">
        <w:rPr>
          <w:rFonts w:ascii="Times New Roman" w:eastAsia="Times New Roman" w:hAnsi="Times New Roman" w:cs="Times New Roman"/>
          <w:spacing w:val="30"/>
          <w:sz w:val="28"/>
          <w:szCs w:val="28"/>
          <w:lang w:val="ru-RU" w:bidi="ru-RU"/>
        </w:rPr>
        <w:t>(2-3</w:t>
      </w:r>
      <w:r w:rsidRPr="003865FA">
        <w:rPr>
          <w:rFonts w:ascii="Times New Roman" w:eastAsia="Times New Roman" w:hAnsi="Times New Roman" w:cs="Times New Roman"/>
          <w:sz w:val="28"/>
          <w:szCs w:val="28"/>
          <w:lang w:val="ru-RU" w:bidi="ru-RU"/>
        </w:rPr>
        <w:t xml:space="preserve"> стр.).</w:t>
      </w:r>
    </w:p>
    <w:p w:rsidR="003865FA" w:rsidRPr="003865FA" w:rsidRDefault="00163ED5" w:rsidP="00163ED5">
      <w:pPr>
        <w:widowControl w:val="0"/>
        <w:tabs>
          <w:tab w:val="left" w:pos="1440"/>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8.4. </w:t>
      </w:r>
      <w:r w:rsidR="003865FA" w:rsidRPr="003865FA">
        <w:rPr>
          <w:rFonts w:ascii="Times New Roman" w:eastAsia="Times New Roman" w:hAnsi="Times New Roman" w:cs="Times New Roman"/>
          <w:sz w:val="28"/>
          <w:szCs w:val="28"/>
          <w:lang w:val="ru-RU" w:bidi="ru-RU"/>
        </w:rP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Основная часть ВКР программ </w:t>
      </w:r>
      <w:proofErr w:type="spellStart"/>
      <w:r w:rsidRPr="003865FA">
        <w:rPr>
          <w:rFonts w:ascii="Times New Roman" w:eastAsia="Times New Roman" w:hAnsi="Times New Roman" w:cs="Times New Roman"/>
          <w:sz w:val="28"/>
          <w:szCs w:val="28"/>
          <w:lang w:val="ru-RU" w:bidi="ru-RU"/>
        </w:rPr>
        <w:t>бакалавриата</w:t>
      </w:r>
      <w:proofErr w:type="spellEnd"/>
      <w:r w:rsidRPr="003865FA">
        <w:rPr>
          <w:rFonts w:ascii="Times New Roman" w:eastAsia="Times New Roman" w:hAnsi="Times New Roman" w:cs="Times New Roman"/>
          <w:sz w:val="28"/>
          <w:szCs w:val="28"/>
          <w:lang w:val="ru-RU" w:bidi="ru-RU"/>
        </w:rPr>
        <w:t xml:space="preserve"> может включать две или три главы. ВКР программ </w:t>
      </w:r>
      <w:proofErr w:type="spellStart"/>
      <w:r w:rsidRPr="003865FA">
        <w:rPr>
          <w:rFonts w:ascii="Times New Roman" w:eastAsia="Times New Roman" w:hAnsi="Times New Roman" w:cs="Times New Roman"/>
          <w:sz w:val="28"/>
          <w:szCs w:val="28"/>
          <w:lang w:val="ru-RU" w:bidi="ru-RU"/>
        </w:rPr>
        <w:t>магистртуры</w:t>
      </w:r>
      <w:proofErr w:type="spellEnd"/>
      <w:r w:rsidRPr="003865FA">
        <w:rPr>
          <w:rFonts w:ascii="Times New Roman" w:eastAsia="Times New Roman" w:hAnsi="Times New Roman" w:cs="Times New Roman"/>
          <w:sz w:val="28"/>
          <w:szCs w:val="28"/>
          <w:lang w:val="ru-RU" w:bidi="ru-RU"/>
        </w:rPr>
        <w:t xml:space="preserve">, как правило состоит из трех глав. </w:t>
      </w:r>
      <w:r w:rsidRPr="003865FA">
        <w:rPr>
          <w:rFonts w:ascii="Times New Roman" w:eastAsia="Times New Roman" w:hAnsi="Times New Roman" w:cs="Times New Roman"/>
          <w:sz w:val="28"/>
          <w:szCs w:val="28"/>
          <w:lang w:val="ru-RU" w:bidi="ru-RU"/>
        </w:rPr>
        <w:lastRenderedPageBreak/>
        <w:t>Количество глав и параграфов в главе определяется обучающимся совместно с руководителем при составлении плана работы над ВКР.</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3865FA" w:rsidRPr="003865FA" w:rsidRDefault="00163ED5" w:rsidP="00163ED5">
      <w:pPr>
        <w:widowControl w:val="0"/>
        <w:tabs>
          <w:tab w:val="left" w:pos="1440"/>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8.5. </w:t>
      </w:r>
      <w:r w:rsidR="003865FA" w:rsidRPr="003865FA">
        <w:rPr>
          <w:rFonts w:ascii="Times New Roman" w:eastAsia="Times New Roman" w:hAnsi="Times New Roman" w:cs="Times New Roman"/>
          <w:sz w:val="28"/>
          <w:szCs w:val="28"/>
          <w:lang w:val="ru-RU" w:bidi="ru-RU"/>
        </w:rPr>
        <w:t>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rsidRPr="003865FA">
        <w:rPr>
          <w:rFonts w:ascii="Times New Roman" w:eastAsia="Times New Roman" w:hAnsi="Times New Roman" w:cs="Times New Roman"/>
          <w:sz w:val="28"/>
          <w:szCs w:val="28"/>
          <w:lang w:val="ru-RU" w:bidi="ru-RU"/>
        </w:rPr>
        <w:t>критериальным</w:t>
      </w:r>
      <w:proofErr w:type="spellEnd"/>
      <w:r w:rsidRPr="003865FA">
        <w:rPr>
          <w:rFonts w:ascii="Times New Roman" w:eastAsia="Times New Roman" w:hAnsi="Times New Roman" w:cs="Times New Roman"/>
          <w:sz w:val="28"/>
          <w:szCs w:val="28"/>
          <w:lang w:val="ru-RU" w:bidi="ru-RU"/>
        </w:rP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3865FA" w:rsidRPr="003865FA" w:rsidRDefault="003865FA" w:rsidP="00B4501B">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Написание первой главы проводится на базе предварительно подобранных литературных источников, в которых освещаются </w:t>
      </w:r>
      <w:r w:rsidR="00B4501B">
        <w:rPr>
          <w:rFonts w:ascii="Times New Roman" w:eastAsia="Times New Roman" w:hAnsi="Times New Roman" w:cs="Times New Roman"/>
          <w:sz w:val="28"/>
          <w:szCs w:val="28"/>
          <w:lang w:val="ru-RU" w:bidi="ru-RU"/>
        </w:rPr>
        <w:t xml:space="preserve">вопросы, в той или иной степени </w:t>
      </w:r>
      <w:r w:rsidRPr="003865FA">
        <w:rPr>
          <w:rFonts w:ascii="Times New Roman" w:eastAsia="Times New Roman" w:hAnsi="Times New Roman" w:cs="Times New Roman"/>
          <w:sz w:val="28"/>
          <w:szCs w:val="28"/>
          <w:lang w:val="ru-RU" w:bidi="ru-RU"/>
        </w:rPr>
        <w:t>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Объем этой главы должен составлять 30 - 35 </w:t>
      </w:r>
      <w:r w:rsidRPr="003865FA">
        <w:rPr>
          <w:rFonts w:ascii="Times New Roman" w:eastAsia="Times New Roman" w:hAnsi="Times New Roman" w:cs="Times New Roman"/>
          <w:i/>
          <w:iCs/>
          <w:sz w:val="28"/>
          <w:szCs w:val="28"/>
          <w:lang w:val="ru-RU" w:bidi="ru-RU"/>
        </w:rPr>
        <w:t>%</w:t>
      </w:r>
      <w:r w:rsidRPr="003865FA">
        <w:rPr>
          <w:rFonts w:ascii="Times New Roman" w:eastAsia="Times New Roman" w:hAnsi="Times New Roman" w:cs="Times New Roman"/>
          <w:sz w:val="28"/>
          <w:szCs w:val="28"/>
          <w:lang w:val="ru-RU" w:bidi="ru-RU"/>
        </w:rPr>
        <w:t xml:space="preserve"> от всего объема ВКР.</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Завершается первая глава обоснованием необходимости проведения </w:t>
      </w:r>
      <w:r w:rsidRPr="003865FA">
        <w:rPr>
          <w:rFonts w:ascii="Times New Roman" w:eastAsia="Times New Roman" w:hAnsi="Times New Roman" w:cs="Times New Roman"/>
          <w:sz w:val="28"/>
          <w:szCs w:val="28"/>
          <w:lang w:val="ru-RU" w:bidi="ru-RU"/>
        </w:rPr>
        <w:lastRenderedPageBreak/>
        <w:t>аналитической части работы.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3865FA" w:rsidRPr="003865FA" w:rsidRDefault="00163ED5" w:rsidP="00163ED5">
      <w:pPr>
        <w:widowControl w:val="0"/>
        <w:tabs>
          <w:tab w:val="left" w:pos="1435"/>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8.6. </w:t>
      </w:r>
      <w:r w:rsidR="003865FA" w:rsidRPr="003865FA">
        <w:rPr>
          <w:rFonts w:ascii="Times New Roman" w:eastAsia="Times New Roman" w:hAnsi="Times New Roman" w:cs="Times New Roman"/>
          <w:sz w:val="28"/>
          <w:szCs w:val="28"/>
          <w:lang w:val="ru-RU" w:bidi="ru-RU"/>
        </w:rPr>
        <w:t>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rsidR="003865FA" w:rsidRPr="003865FA" w:rsidRDefault="00D4609E"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анализ конкретного материала по избранной теме (на примере конкретной организации, отрасли, региона, страны, сферы) желательно за период не менее 3-х лет;</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сравнительный анализ с действующей практикой (на примере ряда организаций, отрасли (отраслей), региона (регионов), страны;</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описание выявленных закономерностей, проблем и тенденций развития объекта и предмета исследования;</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3865FA" w:rsidRPr="003865FA">
        <w:rPr>
          <w:rFonts w:ascii="Times New Roman" w:eastAsia="Times New Roman" w:hAnsi="Times New Roman" w:cs="Times New Roman"/>
          <w:sz w:val="28"/>
          <w:szCs w:val="28"/>
          <w:lang w:val="ru-RU" w:bidi="ru-RU"/>
        </w:rPr>
        <w:t>оценка эффективности принятых решений (на примере конкретной организации, отрасли, региона, страны).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w:t>
      </w:r>
      <w:r w:rsidRPr="003865FA">
        <w:rPr>
          <w:rFonts w:ascii="Times New Roman" w:eastAsia="Times New Roman" w:hAnsi="Times New Roman" w:cs="Times New Roman"/>
          <w:sz w:val="28"/>
          <w:szCs w:val="28"/>
          <w:lang w:val="ru-RU" w:bidi="ru-RU"/>
        </w:rPr>
        <w:lastRenderedPageBreak/>
        <w:t>иллюстративный материал должен быть проанализирован и использован для подтверждения выводов по исследуемой проблеме.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Объем второй главы должен составлять, как правило, 30 - 45 </w:t>
      </w:r>
      <w:r w:rsidRPr="003865FA">
        <w:rPr>
          <w:rFonts w:ascii="Times New Roman" w:eastAsia="Times New Roman" w:hAnsi="Times New Roman" w:cs="Times New Roman"/>
          <w:i/>
          <w:iCs/>
          <w:sz w:val="28"/>
          <w:szCs w:val="28"/>
          <w:lang w:val="ru-RU" w:bidi="ru-RU"/>
        </w:rPr>
        <w:t>%</w:t>
      </w:r>
      <w:r w:rsidRPr="003865FA">
        <w:rPr>
          <w:rFonts w:ascii="Times New Roman" w:eastAsia="Times New Roman" w:hAnsi="Times New Roman" w:cs="Times New Roman"/>
          <w:sz w:val="28"/>
          <w:szCs w:val="28"/>
          <w:lang w:val="ru-RU" w:bidi="ru-RU"/>
        </w:rPr>
        <w:t xml:space="preserve"> от всего объема ВКР.</w:t>
      </w:r>
    </w:p>
    <w:p w:rsidR="003865FA" w:rsidRPr="003865FA" w:rsidRDefault="00163ED5" w:rsidP="00163ED5">
      <w:pPr>
        <w:widowControl w:val="0"/>
        <w:tabs>
          <w:tab w:val="left" w:pos="1446"/>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8.7. </w:t>
      </w:r>
      <w:r w:rsidR="003865FA" w:rsidRPr="003865FA">
        <w:rPr>
          <w:rFonts w:ascii="Times New Roman" w:eastAsia="Times New Roman" w:hAnsi="Times New Roman" w:cs="Times New Roman"/>
          <w:sz w:val="28"/>
          <w:szCs w:val="28"/>
          <w:lang w:val="ru-RU" w:bidi="ru-RU"/>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3865FA" w:rsidRPr="003865FA" w:rsidRDefault="003865FA" w:rsidP="004F41E1">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Объем третьей главы должен составлять, как правило, 20-30 </w:t>
      </w:r>
      <w:r w:rsidRPr="003865FA">
        <w:rPr>
          <w:rFonts w:ascii="Times New Roman" w:eastAsia="Times New Roman" w:hAnsi="Times New Roman" w:cs="Times New Roman"/>
          <w:i/>
          <w:iCs/>
          <w:sz w:val="28"/>
          <w:szCs w:val="28"/>
          <w:lang w:val="ru-RU" w:bidi="ru-RU"/>
        </w:rPr>
        <w:t>%</w:t>
      </w:r>
      <w:r w:rsidR="004F41E1">
        <w:rPr>
          <w:rFonts w:ascii="Times New Roman" w:eastAsia="Times New Roman" w:hAnsi="Times New Roman" w:cs="Times New Roman"/>
          <w:sz w:val="28"/>
          <w:szCs w:val="28"/>
          <w:lang w:val="ru-RU" w:bidi="ru-RU"/>
        </w:rPr>
        <w:t xml:space="preserve"> от всего объема </w:t>
      </w:r>
      <w:r w:rsidRPr="003865FA">
        <w:rPr>
          <w:rFonts w:ascii="Times New Roman" w:eastAsia="Times New Roman" w:hAnsi="Times New Roman" w:cs="Times New Roman"/>
          <w:sz w:val="28"/>
          <w:szCs w:val="28"/>
          <w:lang w:val="ru-RU" w:bidi="ru-RU"/>
        </w:rPr>
        <w:t>ВКР.</w:t>
      </w:r>
    </w:p>
    <w:p w:rsidR="003865FA" w:rsidRPr="003865FA" w:rsidRDefault="00D115FB" w:rsidP="00D115FB">
      <w:pPr>
        <w:widowControl w:val="0"/>
        <w:tabs>
          <w:tab w:val="left" w:pos="1446"/>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8.8. </w:t>
      </w:r>
      <w:r w:rsidR="003865FA" w:rsidRPr="003865FA">
        <w:rPr>
          <w:rFonts w:ascii="Times New Roman" w:eastAsia="Times New Roman" w:hAnsi="Times New Roman" w:cs="Times New Roman"/>
          <w:sz w:val="28"/>
          <w:szCs w:val="28"/>
          <w:lang w:val="ru-RU" w:bidi="ru-RU"/>
        </w:rPr>
        <w:t>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Объем заключения, должен составлять, как правило, до 5-ти страниц. Заключение является основой </w:t>
      </w:r>
      <w:proofErr w:type="gramStart"/>
      <w:r w:rsidRPr="003865FA">
        <w:rPr>
          <w:rFonts w:ascii="Times New Roman" w:eastAsia="Times New Roman" w:hAnsi="Times New Roman" w:cs="Times New Roman"/>
          <w:sz w:val="28"/>
          <w:szCs w:val="28"/>
          <w:lang w:val="ru-RU" w:bidi="ru-RU"/>
        </w:rPr>
        <w:t>доклада</w:t>
      </w:r>
      <w:proofErr w:type="gramEnd"/>
      <w:r w:rsidRPr="003865FA">
        <w:rPr>
          <w:rFonts w:ascii="Times New Roman" w:eastAsia="Times New Roman" w:hAnsi="Times New Roman" w:cs="Times New Roman"/>
          <w:sz w:val="28"/>
          <w:szCs w:val="28"/>
          <w:lang w:val="ru-RU" w:bidi="ru-RU"/>
        </w:rPr>
        <w:t xml:space="preserve"> обучающегося на защите ВКР.</w:t>
      </w:r>
    </w:p>
    <w:p w:rsidR="003865FA" w:rsidRPr="003865FA" w:rsidRDefault="00D115FB" w:rsidP="00D115FB">
      <w:pPr>
        <w:widowControl w:val="0"/>
        <w:tabs>
          <w:tab w:val="left" w:pos="1446"/>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8.9. </w:t>
      </w:r>
      <w:r w:rsidR="003865FA" w:rsidRPr="003865FA">
        <w:rPr>
          <w:rFonts w:ascii="Times New Roman" w:eastAsia="Times New Roman" w:hAnsi="Times New Roman" w:cs="Times New Roman"/>
          <w:sz w:val="28"/>
          <w:szCs w:val="28"/>
          <w:lang w:val="ru-RU" w:bidi="ru-RU"/>
        </w:rPr>
        <w:t xml:space="preserve">Список использованных источников должен содержать сведения об </w:t>
      </w:r>
      <w:r w:rsidR="003865FA" w:rsidRPr="003865FA">
        <w:rPr>
          <w:rFonts w:ascii="Times New Roman" w:eastAsia="Times New Roman" w:hAnsi="Times New Roman" w:cs="Times New Roman"/>
          <w:sz w:val="28"/>
          <w:szCs w:val="28"/>
          <w:lang w:val="ru-RU" w:bidi="ru-RU"/>
        </w:rPr>
        <w:lastRenderedPageBreak/>
        <w:t xml:space="preserve">источниках, которые использовались или были изучены при подготовке ВКР (не менее 40 наименований для программ </w:t>
      </w:r>
      <w:proofErr w:type="spellStart"/>
      <w:r w:rsidR="003865FA" w:rsidRPr="003865FA">
        <w:rPr>
          <w:rFonts w:ascii="Times New Roman" w:eastAsia="Times New Roman" w:hAnsi="Times New Roman" w:cs="Times New Roman"/>
          <w:sz w:val="28"/>
          <w:szCs w:val="28"/>
          <w:lang w:val="ru-RU" w:bidi="ru-RU"/>
        </w:rPr>
        <w:t>бакалавриата</w:t>
      </w:r>
      <w:proofErr w:type="spellEnd"/>
      <w:r w:rsidR="003865FA" w:rsidRPr="003865FA">
        <w:rPr>
          <w:rFonts w:ascii="Times New Roman" w:eastAsia="Times New Roman" w:hAnsi="Times New Roman" w:cs="Times New Roman"/>
          <w:sz w:val="28"/>
          <w:szCs w:val="28"/>
          <w:lang w:val="ru-RU" w:bidi="ru-RU"/>
        </w:rPr>
        <w:t xml:space="preserve"> и 60 - для программ магистратуры) и характеризует осведомленность обучающегося по изучаемой проблеме.</w:t>
      </w:r>
    </w:p>
    <w:p w:rsidR="003865FA" w:rsidRPr="003865FA" w:rsidRDefault="003865FA" w:rsidP="003865FA">
      <w:pPr>
        <w:widowControl w:val="0"/>
        <w:spacing w:line="360" w:lineRule="auto"/>
        <w:ind w:firstLine="709"/>
        <w:jc w:val="both"/>
        <w:rPr>
          <w:rFonts w:ascii="Times New Roman" w:eastAsia="Times New Roman" w:hAnsi="Times New Roman" w:cs="Times New Roman"/>
          <w:sz w:val="28"/>
          <w:szCs w:val="28"/>
          <w:lang w:val="ru-RU" w:bidi="ru-RU"/>
        </w:rPr>
      </w:pPr>
      <w:r w:rsidRPr="003865FA">
        <w:rPr>
          <w:rFonts w:ascii="Times New Roman" w:eastAsia="Times New Roman" w:hAnsi="Times New Roman" w:cs="Times New Roman"/>
          <w:sz w:val="28"/>
          <w:szCs w:val="28"/>
          <w:lang w:val="ru-RU" w:bidi="ru-RU"/>
        </w:rPr>
        <w:t xml:space="preserve">Список использованных источников </w:t>
      </w:r>
      <w:r w:rsidR="0041017E">
        <w:rPr>
          <w:rFonts w:ascii="Times New Roman" w:eastAsia="Times New Roman" w:hAnsi="Times New Roman" w:cs="Times New Roman"/>
          <w:sz w:val="28"/>
          <w:szCs w:val="28"/>
          <w:lang w:val="ru-RU" w:bidi="ru-RU"/>
        </w:rPr>
        <w:t xml:space="preserve">должен </w:t>
      </w:r>
      <w:r w:rsidRPr="003865FA">
        <w:rPr>
          <w:rFonts w:ascii="Times New Roman" w:eastAsia="Times New Roman" w:hAnsi="Times New Roman" w:cs="Times New Roman"/>
          <w:sz w:val="28"/>
          <w:szCs w:val="28"/>
          <w:lang w:val="ru-RU" w:bidi="ru-RU"/>
        </w:rPr>
        <w:t>располагаться в следующем порядке:</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1) </w:t>
      </w:r>
      <w:r w:rsidR="003865FA" w:rsidRPr="003865FA">
        <w:rPr>
          <w:rFonts w:ascii="Times New Roman" w:eastAsia="Times New Roman" w:hAnsi="Times New Roman" w:cs="Times New Roman"/>
          <w:sz w:val="28"/>
          <w:szCs w:val="28"/>
          <w:lang w:val="ru-RU" w:bidi="ru-RU"/>
        </w:rPr>
        <w:t>законы Российской Федерации (в прямой хронологической последовательности);</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2) </w:t>
      </w:r>
      <w:r w:rsidR="003865FA" w:rsidRPr="003865FA">
        <w:rPr>
          <w:rFonts w:ascii="Times New Roman" w:eastAsia="Times New Roman" w:hAnsi="Times New Roman" w:cs="Times New Roman"/>
          <w:sz w:val="28"/>
          <w:szCs w:val="28"/>
          <w:lang w:val="ru-RU" w:bidi="ru-RU"/>
        </w:rPr>
        <w:t>указы Президента Российской Федерации (в той же последовательности);</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3) </w:t>
      </w:r>
      <w:r w:rsidR="003865FA" w:rsidRPr="003865FA">
        <w:rPr>
          <w:rFonts w:ascii="Times New Roman" w:eastAsia="Times New Roman" w:hAnsi="Times New Roman" w:cs="Times New Roman"/>
          <w:sz w:val="28"/>
          <w:szCs w:val="28"/>
          <w:lang w:val="ru-RU" w:bidi="ru-RU"/>
        </w:rPr>
        <w:t>постановления Правительства Российской Федерации (в той же очередности);</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4) </w:t>
      </w:r>
      <w:r w:rsidR="003865FA" w:rsidRPr="003865FA">
        <w:rPr>
          <w:rFonts w:ascii="Times New Roman" w:eastAsia="Times New Roman" w:hAnsi="Times New Roman" w:cs="Times New Roman"/>
          <w:sz w:val="28"/>
          <w:szCs w:val="28"/>
          <w:lang w:val="ru-RU" w:bidi="ru-RU"/>
        </w:rPr>
        <w:t>нормативные акты, инструкции (в той же очередности);</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5) </w:t>
      </w:r>
      <w:r w:rsidR="003865FA" w:rsidRPr="003865FA">
        <w:rPr>
          <w:rFonts w:ascii="Times New Roman" w:eastAsia="Times New Roman" w:hAnsi="Times New Roman" w:cs="Times New Roman"/>
          <w:sz w:val="28"/>
          <w:szCs w:val="28"/>
          <w:lang w:val="ru-RU" w:bidi="ru-RU"/>
        </w:rPr>
        <w:t>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6) </w:t>
      </w:r>
      <w:r w:rsidR="003865FA" w:rsidRPr="003865FA">
        <w:rPr>
          <w:rFonts w:ascii="Times New Roman" w:eastAsia="Times New Roman" w:hAnsi="Times New Roman" w:cs="Times New Roman"/>
          <w:sz w:val="28"/>
          <w:szCs w:val="28"/>
          <w:lang w:val="ru-RU" w:bidi="ru-RU"/>
        </w:rPr>
        <w:t>монографии, учебники, учебные пособия (в алфавитном порядке);</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7) </w:t>
      </w:r>
      <w:r w:rsidR="003865FA" w:rsidRPr="003865FA">
        <w:rPr>
          <w:rFonts w:ascii="Times New Roman" w:eastAsia="Times New Roman" w:hAnsi="Times New Roman" w:cs="Times New Roman"/>
          <w:sz w:val="28"/>
          <w:szCs w:val="28"/>
          <w:lang w:val="ru-RU" w:bidi="ru-RU"/>
        </w:rPr>
        <w:t>авторефераты диссертаций (в алфавитном порядке);</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 </w:t>
      </w:r>
      <w:r w:rsidR="003865FA" w:rsidRPr="003865FA">
        <w:rPr>
          <w:rFonts w:ascii="Times New Roman" w:eastAsia="Times New Roman" w:hAnsi="Times New Roman" w:cs="Times New Roman"/>
          <w:sz w:val="28"/>
          <w:szCs w:val="28"/>
          <w:lang w:val="ru-RU" w:bidi="ru-RU"/>
        </w:rPr>
        <w:t>научные статьи (в алфавитном порядке);</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9) </w:t>
      </w:r>
      <w:r w:rsidR="003865FA" w:rsidRPr="003865FA">
        <w:rPr>
          <w:rFonts w:ascii="Times New Roman" w:eastAsia="Times New Roman" w:hAnsi="Times New Roman" w:cs="Times New Roman"/>
          <w:sz w:val="28"/>
          <w:szCs w:val="28"/>
          <w:lang w:val="ru-RU" w:bidi="ru-RU"/>
        </w:rPr>
        <w:t>литература на иностранном языке (в алфавитном порядке);</w:t>
      </w:r>
    </w:p>
    <w:p w:rsidR="003865FA" w:rsidRPr="003865FA" w:rsidRDefault="00164097" w:rsidP="003865FA">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10) </w:t>
      </w:r>
      <w:r w:rsidR="003865FA" w:rsidRPr="003865FA">
        <w:rPr>
          <w:rFonts w:ascii="Times New Roman" w:eastAsia="Times New Roman" w:hAnsi="Times New Roman" w:cs="Times New Roman"/>
          <w:sz w:val="28"/>
          <w:szCs w:val="28"/>
          <w:lang w:val="ru-RU" w:bidi="ru-RU"/>
        </w:rPr>
        <w:t>интернет-источники.</w:t>
      </w:r>
    </w:p>
    <w:p w:rsidR="003865FA" w:rsidRDefault="00D115FB" w:rsidP="00D115FB">
      <w:pPr>
        <w:widowControl w:val="0"/>
        <w:tabs>
          <w:tab w:val="left" w:pos="1440"/>
        </w:tabs>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8.10. </w:t>
      </w:r>
      <w:r w:rsidR="003865FA" w:rsidRPr="003865FA">
        <w:rPr>
          <w:rFonts w:ascii="Times New Roman" w:eastAsia="Times New Roman" w:hAnsi="Times New Roman" w:cs="Times New Roman"/>
          <w:sz w:val="28"/>
          <w:szCs w:val="28"/>
          <w:lang w:val="ru-RU" w:bidi="ru-RU"/>
        </w:rPr>
        <w:t xml:space="preserve">Приложения включают дополнительные справочные и расчетные материалы, необходимые для полноты исследования, но имеющие вспомогательное значение, </w:t>
      </w:r>
      <w:proofErr w:type="gramStart"/>
      <w:r w:rsidR="003865FA" w:rsidRPr="003865FA">
        <w:rPr>
          <w:rFonts w:ascii="Times New Roman" w:eastAsia="Times New Roman" w:hAnsi="Times New Roman" w:cs="Times New Roman"/>
          <w:sz w:val="28"/>
          <w:szCs w:val="28"/>
          <w:lang w:val="ru-RU" w:bidi="ru-RU"/>
        </w:rPr>
        <w:t>например</w:t>
      </w:r>
      <w:proofErr w:type="gramEnd"/>
      <w:r w:rsidR="003865FA" w:rsidRPr="003865FA">
        <w:rPr>
          <w:rFonts w:ascii="Times New Roman" w:eastAsia="Times New Roman" w:hAnsi="Times New Roman" w:cs="Times New Roman"/>
          <w:sz w:val="28"/>
          <w:szCs w:val="28"/>
          <w:lang w:val="ru-RU" w:bidi="ru-RU"/>
        </w:rPr>
        <w:t>: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rsidR="00D115FB" w:rsidRPr="003865FA" w:rsidRDefault="00D115FB" w:rsidP="00D115FB">
      <w:pPr>
        <w:widowControl w:val="0"/>
        <w:tabs>
          <w:tab w:val="left" w:pos="1440"/>
        </w:tabs>
        <w:spacing w:line="360" w:lineRule="auto"/>
        <w:ind w:firstLine="709"/>
        <w:jc w:val="both"/>
        <w:rPr>
          <w:rFonts w:ascii="Times New Roman" w:eastAsia="Times New Roman" w:hAnsi="Times New Roman" w:cs="Times New Roman"/>
          <w:sz w:val="28"/>
          <w:szCs w:val="28"/>
          <w:lang w:val="ru-RU" w:bidi="ru-RU"/>
        </w:rPr>
      </w:pPr>
    </w:p>
    <w:p w:rsidR="00A65A2C" w:rsidRPr="00ED1175" w:rsidRDefault="00D115FB" w:rsidP="004A1641">
      <w:pPr>
        <w:pStyle w:val="25"/>
        <w:widowControl w:val="0"/>
        <w:spacing w:after="0" w:line="360" w:lineRule="auto"/>
        <w:outlineLvl w:val="0"/>
        <w:rPr>
          <w:b w:val="0"/>
          <w:sz w:val="28"/>
          <w:szCs w:val="28"/>
          <w:lang w:val="ru-RU"/>
        </w:rPr>
      </w:pPr>
      <w:bookmarkStart w:id="9" w:name="_Toc87965241"/>
      <w:r w:rsidRPr="00ED1175">
        <w:rPr>
          <w:b w:val="0"/>
          <w:sz w:val="28"/>
          <w:szCs w:val="28"/>
          <w:lang w:val="ru-RU"/>
        </w:rPr>
        <w:t>9</w:t>
      </w:r>
      <w:r w:rsidR="00A65A2C" w:rsidRPr="00ED1175">
        <w:rPr>
          <w:b w:val="0"/>
          <w:sz w:val="28"/>
          <w:szCs w:val="28"/>
          <w:lang w:val="ru-RU"/>
        </w:rPr>
        <w:t>. Требования к оформлению ВКР</w:t>
      </w:r>
      <w:bookmarkEnd w:id="9"/>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 xml:space="preserve">.1. На титульном листе выпускной квалификационной работы указывается наименование факультета, департамента (кафедры), группы, </w:t>
      </w:r>
      <w:r w:rsidR="00A4769B" w:rsidRPr="00ED1175">
        <w:rPr>
          <w:rFonts w:ascii="Times New Roman" w:eastAsia="Times New Roman" w:hAnsi="Times New Roman" w:cs="Times New Roman"/>
          <w:bCs/>
          <w:color w:val="auto"/>
          <w:sz w:val="28"/>
          <w:szCs w:val="28"/>
          <w:lang w:val="ru-RU"/>
        </w:rPr>
        <w:lastRenderedPageBreak/>
        <w:t>название темы выпускной квалификационной работы, фамилия и инициалы автора работы и руководителя, год написания работы.</w:t>
      </w: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.2. Оформление ВКР должно производиться по общим правилам ГОСТ 7.32- 2017 в ред. изменения от 12.09.2018 «Отчет о научно-исследовательской работе. Структура и правила оформления».</w:t>
      </w: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.3. Научно-справочный аппарат оформляется в соответствии с российскими национальными и межгосударственными ГОСТами:</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1050-ст);</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№253-ст);</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w:t>
      </w:r>
      <w:r w:rsidR="004F41E1">
        <w:rPr>
          <w:rFonts w:ascii="Times New Roman" w:eastAsia="Times New Roman" w:hAnsi="Times New Roman" w:cs="Times New Roman"/>
          <w:bCs/>
          <w:color w:val="auto"/>
          <w:sz w:val="28"/>
          <w:szCs w:val="28"/>
          <w:lang w:val="ru-RU"/>
        </w:rPr>
        <w:t>ден в действие Постановлением Г</w:t>
      </w:r>
      <w:r w:rsidRPr="00ED1175">
        <w:rPr>
          <w:rFonts w:ascii="Times New Roman" w:eastAsia="Times New Roman" w:hAnsi="Times New Roman" w:cs="Times New Roman"/>
          <w:bCs/>
          <w:color w:val="auto"/>
          <w:sz w:val="28"/>
          <w:szCs w:val="28"/>
          <w:lang w:val="ru-RU"/>
        </w:rPr>
        <w:t>осударственного комитета Российской Федерации по стандартизации и метрологии от 04.09.2001 № 369-ст);</w:t>
      </w:r>
    </w:p>
    <w:p w:rsidR="008D3DD5"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 xml:space="preserve">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w:t>
      </w:r>
      <w:r w:rsidRPr="00ED1175">
        <w:rPr>
          <w:rFonts w:ascii="Times New Roman" w:eastAsia="Times New Roman" w:hAnsi="Times New Roman" w:cs="Times New Roman"/>
          <w:bCs/>
          <w:color w:val="auto"/>
          <w:sz w:val="28"/>
          <w:szCs w:val="28"/>
          <w:lang w:val="ru-RU"/>
        </w:rPr>
        <w:lastRenderedPageBreak/>
        <w:t>Межгосударственным советом по стандартизации, метрологии и сертификации (протокол №24 от 5 декабря 2003 года).</w:t>
      </w: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 xml:space="preserve">.4. ВКР оформляется в текстовом редакторе на листах бумаги формата А4, содержит, примерно, 1800 знаков на странице (включая пробелы и знаки препинания). Текст следует набирать через 1,5 интервала, шрифт </w:t>
      </w:r>
      <w:proofErr w:type="spellStart"/>
      <w:r w:rsidR="00A4769B" w:rsidRPr="00ED1175">
        <w:rPr>
          <w:rFonts w:ascii="Times New Roman" w:eastAsia="Times New Roman" w:hAnsi="Times New Roman" w:cs="Times New Roman"/>
          <w:bCs/>
          <w:color w:val="auto"/>
          <w:sz w:val="28"/>
          <w:szCs w:val="28"/>
          <w:lang w:val="ru-RU"/>
        </w:rPr>
        <w:t>T</w:t>
      </w:r>
      <w:r w:rsidR="004F41E1">
        <w:rPr>
          <w:rFonts w:ascii="Times New Roman" w:eastAsia="Times New Roman" w:hAnsi="Times New Roman" w:cs="Times New Roman"/>
          <w:bCs/>
          <w:color w:val="auto"/>
          <w:sz w:val="28"/>
          <w:szCs w:val="28"/>
          <w:lang w:val="ru-RU"/>
        </w:rPr>
        <w:t>imes</w:t>
      </w:r>
      <w:proofErr w:type="spellEnd"/>
      <w:r w:rsidR="004F41E1">
        <w:rPr>
          <w:rFonts w:ascii="Times New Roman" w:eastAsia="Times New Roman" w:hAnsi="Times New Roman" w:cs="Times New Roman"/>
          <w:bCs/>
          <w:color w:val="auto"/>
          <w:sz w:val="28"/>
          <w:szCs w:val="28"/>
          <w:lang w:val="ru-RU"/>
        </w:rPr>
        <w:t xml:space="preserve"> </w:t>
      </w:r>
      <w:proofErr w:type="spellStart"/>
      <w:r w:rsidR="004F41E1">
        <w:rPr>
          <w:rFonts w:ascii="Times New Roman" w:eastAsia="Times New Roman" w:hAnsi="Times New Roman" w:cs="Times New Roman"/>
          <w:bCs/>
          <w:color w:val="auto"/>
          <w:sz w:val="28"/>
          <w:szCs w:val="28"/>
          <w:lang w:val="ru-RU"/>
        </w:rPr>
        <w:t>New</w:t>
      </w:r>
      <w:proofErr w:type="spellEnd"/>
      <w:r w:rsidR="004F41E1">
        <w:rPr>
          <w:rFonts w:ascii="Times New Roman" w:eastAsia="Times New Roman" w:hAnsi="Times New Roman" w:cs="Times New Roman"/>
          <w:bCs/>
          <w:color w:val="auto"/>
          <w:sz w:val="28"/>
          <w:szCs w:val="28"/>
          <w:lang w:val="ru-RU"/>
        </w:rPr>
        <w:t xml:space="preserve"> </w:t>
      </w:r>
      <w:proofErr w:type="spellStart"/>
      <w:r w:rsidR="004F41E1">
        <w:rPr>
          <w:rFonts w:ascii="Times New Roman" w:eastAsia="Times New Roman" w:hAnsi="Times New Roman" w:cs="Times New Roman"/>
          <w:bCs/>
          <w:color w:val="auto"/>
          <w:sz w:val="28"/>
          <w:szCs w:val="28"/>
          <w:lang w:val="ru-RU"/>
        </w:rPr>
        <w:t>Roman</w:t>
      </w:r>
      <w:proofErr w:type="spellEnd"/>
      <w:r w:rsidR="004F41E1">
        <w:rPr>
          <w:rFonts w:ascii="Times New Roman" w:eastAsia="Times New Roman" w:hAnsi="Times New Roman" w:cs="Times New Roman"/>
          <w:bCs/>
          <w:color w:val="auto"/>
          <w:sz w:val="28"/>
          <w:szCs w:val="28"/>
          <w:lang w:val="ru-RU"/>
        </w:rPr>
        <w:t xml:space="preserve">, размер шрифта </w:t>
      </w:r>
      <w:r w:rsidR="00A4769B" w:rsidRPr="00ED1175">
        <w:rPr>
          <w:rFonts w:ascii="Times New Roman" w:eastAsia="Times New Roman" w:hAnsi="Times New Roman" w:cs="Times New Roman"/>
          <w:bCs/>
          <w:color w:val="auto"/>
          <w:sz w:val="28"/>
          <w:szCs w:val="28"/>
          <w:lang w:val="ru-RU"/>
        </w:rPr>
        <w:t>- 14, в таблицах - размер шрифта 12, в подстрочных сносках - размер шрифта 10. Подчеркивание слов и выделение их курсивом не допускается.</w:t>
      </w:r>
    </w:p>
    <w:p w:rsidR="00A4769B"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E13FBC" w:rsidRPr="00ED1175">
        <w:rPr>
          <w:rFonts w:ascii="Times New Roman" w:eastAsia="Times New Roman" w:hAnsi="Times New Roman" w:cs="Times New Roman"/>
          <w:bCs/>
          <w:color w:val="auto"/>
          <w:sz w:val="28"/>
          <w:szCs w:val="28"/>
          <w:lang w:val="ru-RU"/>
        </w:rPr>
        <w:t>.</w:t>
      </w:r>
      <w:r w:rsidR="00A4769B" w:rsidRPr="00ED1175">
        <w:rPr>
          <w:rFonts w:ascii="Times New Roman" w:eastAsia="Times New Roman" w:hAnsi="Times New Roman" w:cs="Times New Roman"/>
          <w:bCs/>
          <w:color w:val="auto"/>
          <w:sz w:val="28"/>
          <w:szCs w:val="28"/>
          <w:lang w:val="ru-RU"/>
        </w:rPr>
        <w:t>5. Страницы,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p>
    <w:p w:rsidR="00250D51" w:rsidRPr="00174A51" w:rsidRDefault="00250D51" w:rsidP="00250D51">
      <w:pPr>
        <w:spacing w:line="360" w:lineRule="auto"/>
        <w:ind w:left="20" w:right="20" w:firstLine="700"/>
        <w:jc w:val="both"/>
        <w:rPr>
          <w:rFonts w:ascii="Times New Roman" w:eastAsia="Times New Roman" w:hAnsi="Times New Roman" w:cs="Times New Roman"/>
          <w:color w:val="auto"/>
          <w:sz w:val="28"/>
          <w:szCs w:val="28"/>
        </w:rPr>
      </w:pPr>
      <w:r w:rsidRPr="00174A51">
        <w:rPr>
          <w:rFonts w:ascii="Times New Roman" w:eastAsia="Times New Roman" w:hAnsi="Times New Roman" w:cs="Times New Roman"/>
          <w:i/>
          <w:color w:val="auto"/>
          <w:sz w:val="28"/>
          <w:szCs w:val="28"/>
        </w:rPr>
        <w:t xml:space="preserve">Оформление </w:t>
      </w:r>
      <w:r w:rsidRPr="00174A51">
        <w:rPr>
          <w:rFonts w:ascii="Times New Roman" w:eastAsia="Times New Roman" w:hAnsi="Times New Roman" w:cs="Times New Roman"/>
          <w:i/>
          <w:color w:val="auto"/>
          <w:sz w:val="28"/>
          <w:szCs w:val="28"/>
          <w:lang w:val="ru-RU"/>
        </w:rPr>
        <w:t>содержания</w:t>
      </w:r>
      <w:r w:rsidRPr="00174A51">
        <w:rPr>
          <w:rFonts w:ascii="Times New Roman" w:eastAsia="Times New Roman" w:hAnsi="Times New Roman" w:cs="Times New Roman"/>
          <w:color w:val="auto"/>
          <w:sz w:val="28"/>
          <w:szCs w:val="28"/>
        </w:rPr>
        <w:t xml:space="preserve">. В </w:t>
      </w:r>
      <w:r w:rsidRPr="00174A51">
        <w:rPr>
          <w:rFonts w:ascii="Times New Roman" w:eastAsia="Times New Roman" w:hAnsi="Times New Roman" w:cs="Times New Roman"/>
          <w:color w:val="auto"/>
          <w:sz w:val="28"/>
          <w:szCs w:val="28"/>
          <w:lang w:val="ru-RU"/>
        </w:rPr>
        <w:t>содержании</w:t>
      </w:r>
      <w:r w:rsidRPr="00174A51">
        <w:rPr>
          <w:rFonts w:ascii="Times New Roman" w:eastAsia="Times New Roman" w:hAnsi="Times New Roman" w:cs="Times New Roman"/>
          <w:color w:val="auto"/>
          <w:sz w:val="28"/>
          <w:szCs w:val="28"/>
        </w:rPr>
        <w:t xml:space="preserve"> должны быть указаны все разделы работы с постраничной разбивкой (приложение </w:t>
      </w:r>
      <w:r>
        <w:rPr>
          <w:rFonts w:ascii="Times New Roman" w:eastAsia="Times New Roman" w:hAnsi="Times New Roman" w:cs="Times New Roman"/>
          <w:color w:val="auto"/>
          <w:sz w:val="28"/>
          <w:szCs w:val="28"/>
          <w:lang w:val="ru-RU"/>
        </w:rPr>
        <w:t>1</w:t>
      </w:r>
      <w:r w:rsidRPr="00174A51">
        <w:rPr>
          <w:rFonts w:ascii="Times New Roman" w:eastAsia="Times New Roman" w:hAnsi="Times New Roman" w:cs="Times New Roman"/>
          <w:color w:val="auto"/>
          <w:sz w:val="28"/>
          <w:szCs w:val="28"/>
        </w:rPr>
        <w:t>).</w:t>
      </w:r>
    </w:p>
    <w:p w:rsidR="005172C5" w:rsidRPr="005172C5" w:rsidRDefault="00D115FB" w:rsidP="005172C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.6. Названия структурных элементов «ВВЕДЕНИЕ», «ЗАКЛЮЧЕНИЕ», «СПИСОК ЛИТЕРАТУРЫ (ИСПОЛЬЗ</w:t>
      </w:r>
      <w:r w:rsidR="005172C5">
        <w:rPr>
          <w:rFonts w:ascii="Times New Roman" w:eastAsia="Times New Roman" w:hAnsi="Times New Roman" w:cs="Times New Roman"/>
          <w:bCs/>
          <w:color w:val="auto"/>
          <w:sz w:val="28"/>
          <w:szCs w:val="28"/>
          <w:lang w:val="ru-RU"/>
        </w:rPr>
        <w:t>ОВАННЫХ ИСТОЧНИКОВ) И ИНТЕРНЕТ-</w:t>
      </w:r>
      <w:r w:rsidR="00A4769B" w:rsidRPr="00ED1175">
        <w:rPr>
          <w:rFonts w:ascii="Times New Roman" w:eastAsia="Times New Roman" w:hAnsi="Times New Roman" w:cs="Times New Roman"/>
          <w:bCs/>
          <w:color w:val="auto"/>
          <w:sz w:val="28"/>
          <w:szCs w:val="28"/>
          <w:lang w:val="ru-RU"/>
        </w:rPr>
        <w:t xml:space="preserve">РЕСУРСОВ», «ПРИЛОЖЕНИЕ» </w:t>
      </w:r>
      <w:r w:rsidR="005172C5" w:rsidRPr="005172C5">
        <w:rPr>
          <w:rFonts w:ascii="Times New Roman" w:eastAsia="Times New Roman" w:hAnsi="Times New Roman" w:cs="Times New Roman"/>
          <w:bCs/>
          <w:color w:val="auto"/>
          <w:sz w:val="28"/>
          <w:szCs w:val="28"/>
          <w:lang w:val="ru-RU"/>
        </w:rPr>
        <w:t>являющиеся заголовками, располагаются по центру строки, печатаются прописными буквами, а названия параграфов (подзаголовки) – строчными буквами (кроме первой прописной).</w:t>
      </w:r>
    </w:p>
    <w:p w:rsidR="005172C5" w:rsidRDefault="005172C5" w:rsidP="005172C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5172C5">
        <w:rPr>
          <w:rFonts w:ascii="Times New Roman" w:eastAsia="Times New Roman" w:hAnsi="Times New Roman" w:cs="Times New Roman"/>
          <w:bCs/>
          <w:color w:val="auto"/>
          <w:sz w:val="28"/>
          <w:szCs w:val="28"/>
          <w:lang w:val="ru-RU"/>
        </w:rPr>
        <w:t>В заголовках не допускаются переносы, а также не ставятся в конце заголовков (глав, параграфов) знаки препинания, за исключением восклицательных и вопросительных знаков.</w:t>
      </w:r>
    </w:p>
    <w:p w:rsidR="005172C5" w:rsidRDefault="005172C5" w:rsidP="005172C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5172C5">
        <w:rPr>
          <w:rFonts w:ascii="Times New Roman" w:eastAsia="Times New Roman" w:hAnsi="Times New Roman" w:cs="Times New Roman"/>
          <w:bCs/>
          <w:color w:val="auto"/>
          <w:sz w:val="28"/>
          <w:szCs w:val="28"/>
          <w:lang w:val="ru-RU"/>
        </w:rPr>
        <w:t>Заголовки основного раздела (главы, подразделы) следует печатать с абзацного отступа 1,25, не подчеркивая, с форматированием по ширине строки.</w:t>
      </w:r>
    </w:p>
    <w:p w:rsidR="00A4769B" w:rsidRPr="00ED1175" w:rsidRDefault="00D115FB" w:rsidP="005172C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.7. Абзацный отступ должен соответствовать 1,25 см и быть одинаковым по всей работе.</w:t>
      </w:r>
    </w:p>
    <w:p w:rsidR="00A4769B" w:rsidRPr="00ED1175" w:rsidRDefault="0054385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lang w:val="ru-RU"/>
        </w:rPr>
        <w:t>9</w:t>
      </w:r>
      <w:r w:rsidR="00A4769B" w:rsidRPr="00ED1175">
        <w:rPr>
          <w:rFonts w:ascii="Times New Roman" w:eastAsia="Times New Roman" w:hAnsi="Times New Roman" w:cs="Times New Roman"/>
          <w:bCs/>
          <w:color w:val="auto"/>
          <w:sz w:val="28"/>
          <w:szCs w:val="28"/>
          <w:lang w:val="ru-RU"/>
        </w:rPr>
        <w:t>.8. Нумерация разделов производится арабскими цифрами, а именно:</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
          <w:bCs/>
          <w:color w:val="auto"/>
          <w:sz w:val="28"/>
          <w:szCs w:val="28"/>
          <w:lang w:val="ru-RU"/>
        </w:rPr>
        <w:t>Пример</w:t>
      </w:r>
      <w:r w:rsidRPr="00ED1175">
        <w:rPr>
          <w:rFonts w:ascii="Times New Roman" w:eastAsia="Times New Roman" w:hAnsi="Times New Roman" w:cs="Times New Roman"/>
          <w:bCs/>
          <w:color w:val="auto"/>
          <w:sz w:val="28"/>
          <w:szCs w:val="28"/>
          <w:lang w:val="ru-RU"/>
        </w:rPr>
        <w:t xml:space="preserve"> </w:t>
      </w:r>
      <w:r w:rsidR="00194554" w:rsidRPr="00ED1175">
        <w:rPr>
          <w:rFonts w:ascii="Times New Roman" w:eastAsia="Times New Roman" w:hAnsi="Times New Roman" w:cs="Times New Roman"/>
          <w:bCs/>
          <w:color w:val="auto"/>
          <w:sz w:val="28"/>
          <w:szCs w:val="28"/>
          <w:lang w:val="ru-RU"/>
        </w:rPr>
        <w:t>–</w:t>
      </w:r>
      <w:r w:rsidRPr="00ED1175">
        <w:rPr>
          <w:rFonts w:ascii="Times New Roman" w:eastAsia="Times New Roman" w:hAnsi="Times New Roman" w:cs="Times New Roman"/>
          <w:bCs/>
          <w:color w:val="auto"/>
          <w:sz w:val="28"/>
          <w:szCs w:val="28"/>
          <w:lang w:val="ru-RU"/>
        </w:rPr>
        <w:t xml:space="preserve"> 1. Понятие и виды сделок</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1.1. Понятие сделки</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lastRenderedPageBreak/>
        <w:t>Главы делятся на параграфы и нумеруются арабскими цифрами, а именно:</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
          <w:bCs/>
          <w:color w:val="auto"/>
          <w:sz w:val="28"/>
          <w:szCs w:val="28"/>
          <w:lang w:val="ru-RU"/>
        </w:rPr>
        <w:t>Пример</w:t>
      </w:r>
      <w:r w:rsidR="00194554" w:rsidRPr="00ED1175">
        <w:rPr>
          <w:rFonts w:ascii="Times New Roman" w:eastAsia="Times New Roman" w:hAnsi="Times New Roman" w:cs="Times New Roman"/>
          <w:bCs/>
          <w:color w:val="auto"/>
          <w:sz w:val="28"/>
          <w:szCs w:val="28"/>
          <w:lang w:val="ru-RU"/>
        </w:rPr>
        <w:t xml:space="preserve"> –</w:t>
      </w:r>
      <w:r w:rsidRPr="00ED1175">
        <w:rPr>
          <w:rFonts w:ascii="Times New Roman" w:eastAsia="Times New Roman" w:hAnsi="Times New Roman" w:cs="Times New Roman"/>
          <w:bCs/>
          <w:color w:val="auto"/>
          <w:sz w:val="28"/>
          <w:szCs w:val="28"/>
          <w:lang w:val="ru-RU"/>
        </w:rPr>
        <w:t xml:space="preserve"> Глава 1. Понятие и виды сделок</w:t>
      </w:r>
    </w:p>
    <w:p w:rsidR="00A4769B" w:rsidRPr="00ED1175" w:rsidRDefault="00194554"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1.1. </w:t>
      </w:r>
      <w:r w:rsidR="00A4769B" w:rsidRPr="00ED1175">
        <w:rPr>
          <w:rFonts w:ascii="Times New Roman" w:eastAsia="Times New Roman" w:hAnsi="Times New Roman" w:cs="Times New Roman"/>
          <w:bCs/>
          <w:color w:val="auto"/>
          <w:sz w:val="28"/>
          <w:szCs w:val="28"/>
          <w:lang w:val="ru-RU"/>
        </w:rPr>
        <w:t>Понятие сделки</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Параграфы (разделы) должны иметь нумерацию в пределах каждой главы (раздела), а главы (разделы) - в пределах всего текста работы.</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Если глава содержит только один параграф (что нежелательно), то нумеровать его не нужно.</w:t>
      </w: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194554" w:rsidRPr="00ED1175">
        <w:rPr>
          <w:rFonts w:ascii="Times New Roman" w:eastAsia="Times New Roman" w:hAnsi="Times New Roman" w:cs="Times New Roman"/>
          <w:bCs/>
          <w:color w:val="auto"/>
          <w:sz w:val="28"/>
          <w:szCs w:val="28"/>
          <w:lang w:val="ru-RU"/>
        </w:rPr>
        <w:t>.9. </w:t>
      </w:r>
      <w:r w:rsidR="00A4769B" w:rsidRPr="00ED1175">
        <w:rPr>
          <w:rFonts w:ascii="Times New Roman" w:eastAsia="Times New Roman" w:hAnsi="Times New Roman" w:cs="Times New Roman"/>
          <w:bCs/>
          <w:color w:val="auto"/>
          <w:sz w:val="28"/>
          <w:szCs w:val="28"/>
          <w:lang w:val="ru-RU"/>
        </w:rPr>
        <w:t>Нумерация страниц.</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Страницы ВКР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Титульный лист включается в общую нумерацию страниц работы, однако номер страницы на нем не ставится.</w:t>
      </w:r>
    </w:p>
    <w:p w:rsidR="00A4769B"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Если в работе имеются иллюстрации и таблицы на отдельном листе, то они включаются в общую нумерацию страниц работы.</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Каждую главу работы следует начинать с нового листа.</w:t>
      </w:r>
    </w:p>
    <w:p w:rsidR="00A4769B"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Параграф начинать с нового листа не следует.</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Название главы и название подраздела, а также название подраздела и текст отделяются одной пустой строкой (междустрочный интервал – 1,5).</w:t>
      </w:r>
    </w:p>
    <w:p w:rsid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Текст предыдущего подраздела и название следующего подраздела отделяются 2 (двумя) пустыми строками (междустрочный интервал – 1,5).</w:t>
      </w:r>
    </w:p>
    <w:p w:rsidR="000C2117" w:rsidRPr="00174A51" w:rsidRDefault="000C2117" w:rsidP="000C2117">
      <w:pPr>
        <w:spacing w:line="360" w:lineRule="auto"/>
        <w:ind w:left="20" w:right="20" w:firstLine="700"/>
        <w:jc w:val="both"/>
        <w:rPr>
          <w:rFonts w:ascii="Times New Roman" w:eastAsia="Times New Roman" w:hAnsi="Times New Roman" w:cs="Times New Roman"/>
          <w:color w:val="auto"/>
          <w:sz w:val="28"/>
          <w:szCs w:val="28"/>
        </w:rPr>
      </w:pPr>
      <w:r w:rsidRPr="00174A51">
        <w:rPr>
          <w:rFonts w:ascii="Times New Roman" w:eastAsia="Times New Roman" w:hAnsi="Times New Roman" w:cs="Times New Roman"/>
          <w:color w:val="auto"/>
          <w:sz w:val="28"/>
          <w:szCs w:val="28"/>
          <w:lang w:val="ru-RU"/>
        </w:rPr>
        <w:t xml:space="preserve">Нумерация разделов производится арабскими цифрами </w:t>
      </w:r>
      <w:r w:rsidRPr="00174A51">
        <w:rPr>
          <w:rFonts w:ascii="Times New Roman" w:eastAsia="Times New Roman" w:hAnsi="Times New Roman" w:cs="Times New Roman"/>
          <w:color w:val="auto"/>
          <w:sz w:val="28"/>
          <w:szCs w:val="28"/>
        </w:rPr>
        <w:t>(</w:t>
      </w:r>
      <w:r w:rsidRPr="00174A51">
        <w:rPr>
          <w:rFonts w:ascii="Times New Roman" w:eastAsia="Times New Roman" w:hAnsi="Times New Roman" w:cs="Times New Roman"/>
          <w:color w:val="auto"/>
          <w:sz w:val="28"/>
          <w:szCs w:val="28"/>
          <w:lang w:val="ru-RU"/>
        </w:rPr>
        <w:t>приложение</w:t>
      </w:r>
      <w:r w:rsidRPr="00174A51">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ru-RU"/>
        </w:rPr>
        <w:t>2</w:t>
      </w:r>
      <w:r w:rsidRPr="00174A51">
        <w:rPr>
          <w:rFonts w:ascii="Times New Roman" w:eastAsia="Times New Roman" w:hAnsi="Times New Roman" w:cs="Times New Roman"/>
          <w:color w:val="auto"/>
          <w:sz w:val="28"/>
          <w:szCs w:val="28"/>
        </w:rPr>
        <w:t>).</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Не допускается оставлять на странице название параграфа без текста, либо с текстом в одну строку. Минимальное количество строк в параграфе на странице – две.</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Внутри разделов или подразделов могут быть приведены перечисления.</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 xml:space="preserve">Перед каждым элементом перечисления следует ставить дефис (–). При необходимости, ссылки в тексте работы на один из элементов перечисления вместо дефиса ставятся строчные буквы в порядке русского алфавита, начиная </w:t>
      </w:r>
      <w:r w:rsidRPr="003C41FC">
        <w:rPr>
          <w:rFonts w:ascii="Times New Roman" w:eastAsia="Times New Roman" w:hAnsi="Times New Roman" w:cs="Times New Roman"/>
          <w:bCs/>
          <w:color w:val="auto"/>
          <w:sz w:val="28"/>
          <w:szCs w:val="28"/>
          <w:lang w:val="ru-RU"/>
        </w:rPr>
        <w:lastRenderedPageBreak/>
        <w:t xml:space="preserve">с </w:t>
      </w:r>
      <w:proofErr w:type="gramStart"/>
      <w:r w:rsidRPr="003C41FC">
        <w:rPr>
          <w:rFonts w:ascii="Times New Roman" w:eastAsia="Times New Roman" w:hAnsi="Times New Roman" w:cs="Times New Roman"/>
          <w:bCs/>
          <w:color w:val="auto"/>
          <w:sz w:val="28"/>
          <w:szCs w:val="28"/>
          <w:lang w:val="ru-RU"/>
        </w:rPr>
        <w:t>буквы</w:t>
      </w:r>
      <w:proofErr w:type="gramEnd"/>
      <w:r w:rsidRPr="003C41FC">
        <w:rPr>
          <w:rFonts w:ascii="Times New Roman" w:eastAsia="Times New Roman" w:hAnsi="Times New Roman" w:cs="Times New Roman"/>
          <w:bCs/>
          <w:color w:val="auto"/>
          <w:sz w:val="28"/>
          <w:szCs w:val="28"/>
          <w:lang w:val="ru-RU"/>
        </w:rPr>
        <w:t xml:space="preserve"> а (за исключением букв: ё, з, й, о, ч, ъ, ы, ь).</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 xml:space="preserve">Для дальнейшей детализации перечислений возможно использование дефиса или арабских цифр (после которых ставится скобка), а запись производится с абзацного отступа, как показано в примере. </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Пример:</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roofErr w:type="gramStart"/>
      <w:r w:rsidRPr="003C41FC">
        <w:rPr>
          <w:rFonts w:ascii="Times New Roman" w:eastAsia="Times New Roman" w:hAnsi="Times New Roman" w:cs="Times New Roman"/>
          <w:bCs/>
          <w:color w:val="auto"/>
          <w:sz w:val="28"/>
          <w:szCs w:val="28"/>
          <w:lang w:val="ru-RU"/>
        </w:rPr>
        <w:t>а)_</w:t>
      </w:r>
      <w:proofErr w:type="gramEnd"/>
      <w:r w:rsidRPr="003C41FC">
        <w:rPr>
          <w:rFonts w:ascii="Times New Roman" w:eastAsia="Times New Roman" w:hAnsi="Times New Roman" w:cs="Times New Roman"/>
          <w:bCs/>
          <w:color w:val="auto"/>
          <w:sz w:val="28"/>
          <w:szCs w:val="28"/>
          <w:lang w:val="ru-RU"/>
        </w:rPr>
        <w:t>_________________</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roofErr w:type="gramStart"/>
      <w:r w:rsidRPr="003C41FC">
        <w:rPr>
          <w:rFonts w:ascii="Times New Roman" w:eastAsia="Times New Roman" w:hAnsi="Times New Roman" w:cs="Times New Roman"/>
          <w:bCs/>
          <w:color w:val="auto"/>
          <w:sz w:val="28"/>
          <w:szCs w:val="28"/>
          <w:lang w:val="ru-RU"/>
        </w:rPr>
        <w:t>б)_</w:t>
      </w:r>
      <w:proofErr w:type="gramEnd"/>
      <w:r w:rsidRPr="003C41FC">
        <w:rPr>
          <w:rFonts w:ascii="Times New Roman" w:eastAsia="Times New Roman" w:hAnsi="Times New Roman" w:cs="Times New Roman"/>
          <w:bCs/>
          <w:color w:val="auto"/>
          <w:sz w:val="28"/>
          <w:szCs w:val="28"/>
          <w:lang w:val="ru-RU"/>
        </w:rPr>
        <w:t>________________</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1)______________</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2)______________</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roofErr w:type="gramStart"/>
      <w:r w:rsidRPr="003C41FC">
        <w:rPr>
          <w:rFonts w:ascii="Times New Roman" w:eastAsia="Times New Roman" w:hAnsi="Times New Roman" w:cs="Times New Roman"/>
          <w:bCs/>
          <w:color w:val="auto"/>
          <w:sz w:val="28"/>
          <w:szCs w:val="28"/>
          <w:lang w:val="ru-RU"/>
        </w:rPr>
        <w:t>в)_</w:t>
      </w:r>
      <w:proofErr w:type="gramEnd"/>
      <w:r w:rsidRPr="003C41FC">
        <w:rPr>
          <w:rFonts w:ascii="Times New Roman" w:eastAsia="Times New Roman" w:hAnsi="Times New Roman" w:cs="Times New Roman"/>
          <w:bCs/>
          <w:color w:val="auto"/>
          <w:sz w:val="28"/>
          <w:szCs w:val="28"/>
          <w:lang w:val="ru-RU"/>
        </w:rPr>
        <w:t>________________</w:t>
      </w:r>
    </w:p>
    <w:p w:rsidR="003C41FC" w:rsidRPr="003C41FC"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Используемый стиль перечислений должен быть одинаковым во всех разделах ВКР.</w:t>
      </w:r>
    </w:p>
    <w:p w:rsidR="003C41FC" w:rsidRPr="00ED1175" w:rsidRDefault="003C41FC" w:rsidP="003C41FC">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3C41FC">
        <w:rPr>
          <w:rFonts w:ascii="Times New Roman" w:eastAsia="Times New Roman" w:hAnsi="Times New Roman" w:cs="Times New Roman"/>
          <w:bCs/>
          <w:color w:val="auto"/>
          <w:sz w:val="28"/>
          <w:szCs w:val="28"/>
          <w:lang w:val="ru-RU"/>
        </w:rPr>
        <w:t>Фамилии и собственные имена, названия учреждений в тексте ВКР приводят на языке оригинала.</w:t>
      </w: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194554" w:rsidRPr="00ED1175">
        <w:rPr>
          <w:rFonts w:ascii="Times New Roman" w:eastAsia="Times New Roman" w:hAnsi="Times New Roman" w:cs="Times New Roman"/>
          <w:bCs/>
          <w:color w:val="auto"/>
          <w:sz w:val="28"/>
          <w:szCs w:val="28"/>
          <w:lang w:val="ru-RU"/>
        </w:rPr>
        <w:t>.10. </w:t>
      </w:r>
      <w:r w:rsidR="00A4769B" w:rsidRPr="00ED1175">
        <w:rPr>
          <w:rFonts w:ascii="Times New Roman" w:eastAsia="Times New Roman" w:hAnsi="Times New Roman" w:cs="Times New Roman"/>
          <w:bCs/>
          <w:color w:val="auto"/>
          <w:sz w:val="28"/>
          <w:szCs w:val="28"/>
          <w:lang w:val="ru-RU"/>
        </w:rPr>
        <w:t>Иллюстрации и таблицы.</w:t>
      </w:r>
    </w:p>
    <w:p w:rsidR="00A4769B"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Если в работе имеются схемы, таблицы, графики, диаграммы, рисунки,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3C41FC" w:rsidRPr="009D6288" w:rsidRDefault="003C41FC" w:rsidP="003C41FC">
      <w:pPr>
        <w:widowControl w:val="0"/>
        <w:spacing w:line="360" w:lineRule="auto"/>
        <w:ind w:firstLine="709"/>
        <w:jc w:val="both"/>
        <w:rPr>
          <w:rFonts w:ascii="Times New Roman" w:eastAsia="SimSun" w:hAnsi="Times New Roman" w:cs="Times New Roman"/>
          <w:color w:val="auto"/>
          <w:sz w:val="28"/>
          <w:szCs w:val="28"/>
          <w:lang w:val="ru-RU"/>
        </w:rPr>
      </w:pPr>
      <w:r w:rsidRPr="00462616">
        <w:rPr>
          <w:rFonts w:ascii="Times New Roman" w:eastAsia="SimSun" w:hAnsi="Times New Roman" w:cs="Times New Roman"/>
          <w:color w:val="auto"/>
          <w:sz w:val="28"/>
          <w:szCs w:val="28"/>
          <w:lang w:val="ru-RU"/>
        </w:rPr>
        <w:t>Допускается</w:t>
      </w:r>
      <w:r w:rsidRPr="009D6288">
        <w:rPr>
          <w:rFonts w:ascii="Times New Roman" w:eastAsia="SimSun" w:hAnsi="Times New Roman" w:cs="Times New Roman"/>
          <w:color w:val="auto"/>
          <w:sz w:val="28"/>
          <w:szCs w:val="28"/>
          <w:lang w:val="ru-RU"/>
        </w:rPr>
        <w:t xml:space="preserve"> использование в графиках, схемах, диаграммах шрифта 10-12, междустрочный интервал – 1,0.</w:t>
      </w:r>
    </w:p>
    <w:p w:rsidR="003C41FC" w:rsidRPr="009D6288" w:rsidRDefault="003C41FC" w:rsidP="003C41FC">
      <w:pPr>
        <w:widowControl w:val="0"/>
        <w:spacing w:line="360" w:lineRule="auto"/>
        <w:ind w:firstLine="709"/>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 xml:space="preserve">Все иллюстрации именуются в тексте </w:t>
      </w:r>
      <w:r w:rsidRPr="00122114">
        <w:rPr>
          <w:rFonts w:ascii="Times New Roman" w:eastAsia="Times New Roman" w:hAnsi="Times New Roman" w:cs="Times New Roman"/>
          <w:color w:val="auto"/>
          <w:sz w:val="28"/>
          <w:szCs w:val="28"/>
          <w:lang w:val="ru-RU"/>
        </w:rPr>
        <w:t>рисунками</w:t>
      </w:r>
      <w:r w:rsidRPr="009D6288">
        <w:rPr>
          <w:rFonts w:ascii="Times New Roman" w:eastAsia="Times New Roman" w:hAnsi="Times New Roman" w:cs="Times New Roman"/>
          <w:color w:val="auto"/>
          <w:sz w:val="28"/>
          <w:szCs w:val="28"/>
          <w:lang w:val="ru-RU"/>
        </w:rPr>
        <w:t xml:space="preserve">. </w:t>
      </w:r>
    </w:p>
    <w:p w:rsidR="003C41FC" w:rsidRDefault="0041017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lang w:val="ru-RU"/>
        </w:rPr>
        <w:t>Ссылка на рисунок в тексте работы оформляется следующим образом: «На рис. 1 представлена схема…», «Схема организационной структуры представлена ниже (см. рис. 1)».</w:t>
      </w:r>
    </w:p>
    <w:p w:rsidR="0041017E" w:rsidRDefault="0041017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lang w:val="ru-RU"/>
        </w:rPr>
        <w:t>После названия рисунка необходимо пропускать одну строку.</w:t>
      </w:r>
    </w:p>
    <w:p w:rsidR="0041017E" w:rsidRDefault="0041017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
    <w:p w:rsidR="0041017E" w:rsidRDefault="0041017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
    <w:p w:rsidR="0041017E" w:rsidRDefault="0041017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
    <w:p w:rsidR="000A4A8E" w:rsidRPr="000A4A8E" w:rsidRDefault="000A4A8E" w:rsidP="00ED1175">
      <w:pPr>
        <w:widowControl w:val="0"/>
        <w:tabs>
          <w:tab w:val="left" w:pos="5040"/>
        </w:tabs>
        <w:spacing w:line="360" w:lineRule="auto"/>
        <w:ind w:firstLine="709"/>
        <w:jc w:val="both"/>
        <w:rPr>
          <w:rFonts w:ascii="Times New Roman" w:eastAsia="Times New Roman" w:hAnsi="Times New Roman" w:cs="Times New Roman"/>
          <w:b/>
          <w:bCs/>
          <w:color w:val="auto"/>
          <w:sz w:val="28"/>
          <w:szCs w:val="28"/>
          <w:lang w:val="ru-RU"/>
        </w:rPr>
      </w:pPr>
      <w:r w:rsidRPr="000A4A8E">
        <w:rPr>
          <w:rFonts w:ascii="Times New Roman" w:eastAsia="Times New Roman" w:hAnsi="Times New Roman" w:cs="Times New Roman"/>
          <w:b/>
          <w:bCs/>
          <w:color w:val="auto"/>
          <w:sz w:val="28"/>
          <w:szCs w:val="28"/>
          <w:lang w:val="ru-RU"/>
        </w:rPr>
        <w:lastRenderedPageBreak/>
        <w:t xml:space="preserve">Пример оформления </w:t>
      </w:r>
      <w:r w:rsidR="005172C5">
        <w:rPr>
          <w:rFonts w:ascii="Times New Roman" w:eastAsia="Times New Roman" w:hAnsi="Times New Roman" w:cs="Times New Roman"/>
          <w:b/>
          <w:bCs/>
          <w:color w:val="auto"/>
          <w:sz w:val="28"/>
          <w:szCs w:val="28"/>
          <w:lang w:val="ru-RU"/>
        </w:rPr>
        <w:t>иллюстрации</w:t>
      </w:r>
      <w:r w:rsidRPr="000A4A8E">
        <w:rPr>
          <w:rFonts w:ascii="Times New Roman" w:eastAsia="Times New Roman" w:hAnsi="Times New Roman" w:cs="Times New Roman"/>
          <w:b/>
          <w:bCs/>
          <w:color w:val="auto"/>
          <w:sz w:val="28"/>
          <w:szCs w:val="28"/>
          <w:lang w:val="ru-RU"/>
        </w:rPr>
        <w:t>:</w:t>
      </w:r>
    </w:p>
    <w:p w:rsidR="000A4A8E" w:rsidRPr="000A4A8E" w:rsidRDefault="00EE3BC0" w:rsidP="000A4A8E">
      <w:pPr>
        <w:widowControl w:val="0"/>
        <w:tabs>
          <w:tab w:val="left" w:pos="5040"/>
        </w:tabs>
        <w:spacing w:line="360" w:lineRule="auto"/>
        <w:jc w:val="center"/>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noProof/>
          <w:color w:val="auto"/>
          <w:sz w:val="28"/>
          <w:szCs w:val="28"/>
          <w:lang w:val="ru-RU"/>
        </w:rPr>
        <w:drawing>
          <wp:inline distT="0" distB="0" distL="0" distR="0" wp14:anchorId="304122EE">
            <wp:extent cx="5419725" cy="269312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0098" cy="2703247"/>
                    </a:xfrm>
                    <a:prstGeom prst="rect">
                      <a:avLst/>
                    </a:prstGeom>
                    <a:noFill/>
                  </pic:spPr>
                </pic:pic>
              </a:graphicData>
            </a:graphic>
          </wp:inline>
        </w:drawing>
      </w:r>
    </w:p>
    <w:p w:rsidR="000A4A8E" w:rsidRDefault="000A4A8E" w:rsidP="0096711A">
      <w:pPr>
        <w:widowControl w:val="0"/>
        <w:tabs>
          <w:tab w:val="left" w:pos="5040"/>
        </w:tabs>
        <w:spacing w:line="360" w:lineRule="auto"/>
        <w:jc w:val="center"/>
        <w:rPr>
          <w:rFonts w:ascii="Times New Roman" w:eastAsia="Times New Roman" w:hAnsi="Times New Roman" w:cs="Times New Roman"/>
          <w:bCs/>
          <w:color w:val="auto"/>
          <w:sz w:val="28"/>
          <w:szCs w:val="28"/>
          <w:lang w:val="ru-RU"/>
        </w:rPr>
      </w:pPr>
      <w:r>
        <w:rPr>
          <w:rFonts w:ascii="Times New Roman" w:eastAsia="Times New Roman" w:hAnsi="Times New Roman" w:cs="Times New Roman"/>
          <w:bCs/>
          <w:color w:val="auto"/>
          <w:sz w:val="28"/>
          <w:szCs w:val="28"/>
          <w:lang w:val="ru-RU"/>
        </w:rPr>
        <w:t xml:space="preserve">Рисунок 1. </w:t>
      </w:r>
      <w:r w:rsidR="00EE3BC0">
        <w:rPr>
          <w:rFonts w:ascii="Times New Roman" w:eastAsia="Times New Roman" w:hAnsi="Times New Roman" w:cs="Times New Roman"/>
          <w:bCs/>
          <w:color w:val="auto"/>
          <w:sz w:val="28"/>
          <w:szCs w:val="28"/>
          <w:lang w:val="ru-RU"/>
        </w:rPr>
        <w:t>Состав кредиторской задолженности за 2017-2017 гг.</w:t>
      </w:r>
    </w:p>
    <w:p w:rsidR="0041017E" w:rsidRDefault="0041017E" w:rsidP="0096711A">
      <w:pPr>
        <w:widowControl w:val="0"/>
        <w:tabs>
          <w:tab w:val="left" w:pos="5040"/>
        </w:tabs>
        <w:spacing w:line="360" w:lineRule="auto"/>
        <w:jc w:val="center"/>
        <w:rPr>
          <w:rFonts w:ascii="Times New Roman" w:eastAsia="Times New Roman" w:hAnsi="Times New Roman" w:cs="Times New Roman"/>
          <w:bCs/>
          <w:color w:val="auto"/>
          <w:sz w:val="28"/>
          <w:szCs w:val="28"/>
          <w:lang w:val="ru-RU"/>
        </w:rPr>
      </w:pPr>
    </w:p>
    <w:p w:rsidR="00396FFA" w:rsidRPr="009D6288" w:rsidRDefault="00396FFA" w:rsidP="00396FFA">
      <w:pPr>
        <w:widowControl w:val="0"/>
        <w:tabs>
          <w:tab w:val="left" w:pos="1690"/>
        </w:tabs>
        <w:autoSpaceDE w:val="0"/>
        <w:spacing w:line="360" w:lineRule="auto"/>
        <w:ind w:firstLine="709"/>
        <w:jc w:val="both"/>
        <w:rPr>
          <w:rFonts w:ascii="Times New Roman" w:eastAsia="Times New Roman" w:hAnsi="Times New Roman" w:cs="Times New Roman"/>
          <w:color w:val="auto"/>
          <w:sz w:val="28"/>
          <w:szCs w:val="28"/>
          <w:lang w:val="ru-RU" w:eastAsia="ar-SA"/>
        </w:rPr>
      </w:pPr>
      <w:r w:rsidRPr="00462616">
        <w:rPr>
          <w:rFonts w:ascii="Times New Roman" w:eastAsia="Times New Roman" w:hAnsi="Times New Roman" w:cs="Times New Roman"/>
          <w:i/>
          <w:color w:val="auto"/>
          <w:sz w:val="28"/>
          <w:szCs w:val="28"/>
          <w:lang w:val="ru-RU" w:eastAsia="ar-SA"/>
        </w:rPr>
        <w:t xml:space="preserve">Оформление таблиц. </w:t>
      </w:r>
      <w:r>
        <w:rPr>
          <w:rFonts w:ascii="Times New Roman" w:eastAsia="Times New Roman" w:hAnsi="Times New Roman" w:cs="Times New Roman"/>
          <w:color w:val="auto"/>
          <w:sz w:val="28"/>
          <w:szCs w:val="28"/>
          <w:lang w:val="ru-RU" w:eastAsia="ar-SA"/>
        </w:rPr>
        <w:t xml:space="preserve">Таблицы в ВКР располагаются непосредственно после текста, имеющего на них ссылку. </w:t>
      </w:r>
      <w:r w:rsidRPr="009D6288">
        <w:rPr>
          <w:rFonts w:ascii="Times New Roman" w:eastAsia="Times New Roman" w:hAnsi="Times New Roman" w:cs="Times New Roman"/>
          <w:color w:val="auto"/>
          <w:sz w:val="28"/>
          <w:szCs w:val="28"/>
          <w:lang w:val="ru-RU" w:eastAsia="ar-SA"/>
        </w:rPr>
        <w:t xml:space="preserve">Таблицы нумеруются арабскими цифрами сквозной нумерацией в пределах всей работы. </w:t>
      </w:r>
    </w:p>
    <w:p w:rsidR="00396FFA" w:rsidRPr="009D6288" w:rsidRDefault="00396FFA" w:rsidP="00396FFA">
      <w:pPr>
        <w:widowControl w:val="0"/>
        <w:spacing w:line="360" w:lineRule="auto"/>
        <w:ind w:firstLine="708"/>
        <w:jc w:val="both"/>
        <w:rPr>
          <w:rFonts w:ascii="Times New Roman" w:eastAsia="SimSun" w:hAnsi="Times New Roman" w:cs="Times New Roman"/>
          <w:color w:val="auto"/>
          <w:sz w:val="28"/>
          <w:szCs w:val="28"/>
          <w:lang w:val="ru-RU"/>
        </w:rPr>
      </w:pPr>
      <w:r w:rsidRPr="009D6288">
        <w:rPr>
          <w:rFonts w:ascii="Times New Roman" w:eastAsia="SimSun" w:hAnsi="Times New Roman" w:cs="Times New Roman"/>
          <w:color w:val="auto"/>
          <w:sz w:val="28"/>
          <w:szCs w:val="28"/>
          <w:lang w:val="ru-RU"/>
        </w:rPr>
        <w:t xml:space="preserve">Границы таблицы выравниваются «по ширине», шрифт в таблице – 12 </w:t>
      </w:r>
      <w:proofErr w:type="spellStart"/>
      <w:r w:rsidRPr="009D6288">
        <w:rPr>
          <w:rFonts w:ascii="Times New Roman" w:eastAsia="SimSun" w:hAnsi="Times New Roman" w:cs="Times New Roman"/>
          <w:color w:val="auto"/>
          <w:sz w:val="28"/>
          <w:szCs w:val="28"/>
          <w:lang w:val="ru-RU"/>
        </w:rPr>
        <w:t>пт</w:t>
      </w:r>
      <w:proofErr w:type="spellEnd"/>
      <w:r w:rsidRPr="009D6288">
        <w:rPr>
          <w:rFonts w:ascii="Times New Roman" w:eastAsia="SimSun" w:hAnsi="Times New Roman" w:cs="Times New Roman"/>
          <w:color w:val="auto"/>
          <w:sz w:val="28"/>
          <w:szCs w:val="28"/>
          <w:lang w:val="ru-RU"/>
        </w:rPr>
        <w:t xml:space="preserve">, междустрочный интервал в таблице – 1,0. </w:t>
      </w:r>
    </w:p>
    <w:p w:rsidR="00396FFA" w:rsidRPr="009D6288"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На все таблицы в тексте ВКР должны быть приведены ссылки. При ссылке на таблицу следует писать слово «таблица» с указанием ее номера</w:t>
      </w:r>
      <w:r w:rsidR="0041017E">
        <w:rPr>
          <w:rFonts w:ascii="Times New Roman" w:eastAsia="Times New Roman" w:hAnsi="Times New Roman" w:cs="Times New Roman"/>
          <w:color w:val="auto"/>
          <w:sz w:val="28"/>
          <w:szCs w:val="28"/>
          <w:lang w:val="ru-RU"/>
        </w:rPr>
        <w:t xml:space="preserve"> (без значка №)</w:t>
      </w:r>
      <w:r w:rsidRPr="009D6288">
        <w:rPr>
          <w:rFonts w:ascii="Times New Roman" w:eastAsia="Times New Roman" w:hAnsi="Times New Roman" w:cs="Times New Roman"/>
          <w:color w:val="auto"/>
          <w:sz w:val="28"/>
          <w:szCs w:val="28"/>
          <w:lang w:val="ru-RU"/>
        </w:rPr>
        <w:t>.</w:t>
      </w:r>
    </w:p>
    <w:p w:rsidR="00396FFA"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Таблицу, в зависимости от ее размера, помещают под текстом, в котором впервые дана ссылка на нее, или на следующей странице, а при необходимости, в приложении к ВКР. Ссылка на таблицу в тексте работы оформляется следующим образом: «Данные, характеризующие …, представлены в табл</w:t>
      </w:r>
      <w:r>
        <w:rPr>
          <w:rFonts w:ascii="Times New Roman" w:eastAsia="Times New Roman" w:hAnsi="Times New Roman" w:cs="Times New Roman"/>
          <w:color w:val="auto"/>
          <w:sz w:val="28"/>
          <w:szCs w:val="28"/>
          <w:lang w:val="ru-RU"/>
        </w:rPr>
        <w:t>.</w:t>
      </w:r>
      <w:r w:rsidRPr="009D6288">
        <w:rPr>
          <w:rFonts w:ascii="Times New Roman" w:eastAsia="Times New Roman" w:hAnsi="Times New Roman" w:cs="Times New Roman"/>
          <w:color w:val="auto"/>
          <w:sz w:val="28"/>
          <w:szCs w:val="28"/>
          <w:lang w:val="ru-RU"/>
        </w:rPr>
        <w:t xml:space="preserve"> </w:t>
      </w:r>
      <w:r>
        <w:rPr>
          <w:rFonts w:ascii="Times New Roman" w:eastAsia="Times New Roman" w:hAnsi="Times New Roman" w:cs="Times New Roman"/>
          <w:color w:val="auto"/>
          <w:sz w:val="28"/>
          <w:szCs w:val="28"/>
          <w:lang w:val="ru-RU"/>
        </w:rPr>
        <w:t>1</w:t>
      </w:r>
      <w:r w:rsidRPr="009D6288">
        <w:rPr>
          <w:rFonts w:ascii="Times New Roman" w:eastAsia="Times New Roman" w:hAnsi="Times New Roman" w:cs="Times New Roman"/>
          <w:color w:val="auto"/>
          <w:sz w:val="28"/>
          <w:szCs w:val="28"/>
          <w:lang w:val="ru-RU"/>
        </w:rPr>
        <w:t>» либо «Данные … представлены н</w:t>
      </w:r>
      <w:r>
        <w:rPr>
          <w:rFonts w:ascii="Times New Roman" w:eastAsia="Times New Roman" w:hAnsi="Times New Roman" w:cs="Times New Roman"/>
          <w:color w:val="auto"/>
          <w:sz w:val="28"/>
          <w:szCs w:val="28"/>
          <w:lang w:val="ru-RU"/>
        </w:rPr>
        <w:t>иже (см. табл. 1</w:t>
      </w:r>
      <w:r w:rsidRPr="009D6288">
        <w:rPr>
          <w:rFonts w:ascii="Times New Roman" w:eastAsia="Times New Roman" w:hAnsi="Times New Roman" w:cs="Times New Roman"/>
          <w:color w:val="auto"/>
          <w:sz w:val="28"/>
          <w:szCs w:val="28"/>
          <w:lang w:val="ru-RU"/>
        </w:rPr>
        <w:t>)».</w:t>
      </w:r>
    </w:p>
    <w:p w:rsidR="00396FFA" w:rsidRPr="009D6288"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r w:rsidR="0041017E">
        <w:rPr>
          <w:rFonts w:ascii="Times New Roman" w:eastAsia="Times New Roman" w:hAnsi="Times New Roman" w:cs="Times New Roman"/>
          <w:color w:val="auto"/>
          <w:sz w:val="28"/>
          <w:szCs w:val="28"/>
          <w:lang w:val="ru-RU"/>
        </w:rPr>
        <w:t xml:space="preserve"> После таблицы необходимо пропустить одну строку.</w:t>
      </w:r>
    </w:p>
    <w:p w:rsidR="00396FFA"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Пример оформления таблицы:</w:t>
      </w:r>
    </w:p>
    <w:p w:rsidR="00396FFA" w:rsidRDefault="00396FFA" w:rsidP="00396FFA">
      <w:pPr>
        <w:widowControl w:val="0"/>
        <w:spacing w:line="360" w:lineRule="auto"/>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Таблица 1 </w:t>
      </w:r>
    </w:p>
    <w:p w:rsidR="00396FFA" w:rsidRPr="009D6288" w:rsidRDefault="00396FFA" w:rsidP="00396FFA">
      <w:pPr>
        <w:widowControl w:val="0"/>
        <w:spacing w:line="360" w:lineRule="auto"/>
        <w:jc w:val="center"/>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Анализ финансовой устойчивости предприятия</w:t>
      </w:r>
    </w:p>
    <w:p w:rsidR="00396FFA" w:rsidRPr="009D6288" w:rsidRDefault="00396FFA" w:rsidP="00396FFA">
      <w:pPr>
        <w:widowControl w:val="0"/>
        <w:spacing w:line="360" w:lineRule="auto"/>
        <w:ind w:firstLine="709"/>
        <w:jc w:val="right"/>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в долях единицы</w:t>
      </w:r>
    </w:p>
    <w:tbl>
      <w:tblPr>
        <w:tblStyle w:val="18"/>
        <w:tblW w:w="4945" w:type="pct"/>
        <w:tblInd w:w="108" w:type="dxa"/>
        <w:tblLayout w:type="fixed"/>
        <w:tblLook w:val="04A0" w:firstRow="1" w:lastRow="0" w:firstColumn="1" w:lastColumn="0" w:noHBand="0" w:noVBand="1"/>
      </w:tblPr>
      <w:tblGrid>
        <w:gridCol w:w="1731"/>
        <w:gridCol w:w="1737"/>
        <w:gridCol w:w="1077"/>
        <w:gridCol w:w="1072"/>
        <w:gridCol w:w="1077"/>
        <w:gridCol w:w="1347"/>
        <w:gridCol w:w="1199"/>
      </w:tblGrid>
      <w:tr w:rsidR="00396FFA" w:rsidRPr="009D6288" w:rsidTr="0041017E">
        <w:tc>
          <w:tcPr>
            <w:tcW w:w="936" w:type="pct"/>
            <w:vMerge w:val="restar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Показатель</w:t>
            </w:r>
          </w:p>
        </w:tc>
        <w:tc>
          <w:tcPr>
            <w:tcW w:w="940" w:type="pct"/>
            <w:vMerge w:val="restar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Нормативное значение</w:t>
            </w:r>
          </w:p>
        </w:tc>
        <w:tc>
          <w:tcPr>
            <w:tcW w:w="1746" w:type="pct"/>
            <w:gridSpan w:val="3"/>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Значение в организации</w:t>
            </w:r>
          </w:p>
        </w:tc>
        <w:tc>
          <w:tcPr>
            <w:tcW w:w="1378" w:type="pct"/>
            <w:gridSpan w:val="2"/>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Абсолютные изменения</w:t>
            </w:r>
            <w:r>
              <w:rPr>
                <w:rFonts w:ascii="Times New Roman" w:eastAsia="Times New Roman" w:hAnsi="Times New Roman"/>
                <w:color w:val="auto"/>
                <w:sz w:val="24"/>
                <w:szCs w:val="24"/>
              </w:rPr>
              <w:t xml:space="preserve"> (+; -)</w:t>
            </w:r>
          </w:p>
        </w:tc>
      </w:tr>
      <w:tr w:rsidR="00396FFA" w:rsidRPr="009D6288" w:rsidTr="0041017E">
        <w:tc>
          <w:tcPr>
            <w:tcW w:w="936" w:type="pct"/>
            <w:vMerge/>
            <w:vAlign w:val="center"/>
          </w:tcPr>
          <w:p w:rsidR="00396FFA" w:rsidRPr="00E4196E" w:rsidRDefault="00396FFA" w:rsidP="0041017E">
            <w:pPr>
              <w:widowControl w:val="0"/>
              <w:jc w:val="center"/>
              <w:rPr>
                <w:rFonts w:ascii="Times New Roman" w:eastAsia="Times New Roman" w:hAnsi="Times New Roman"/>
                <w:color w:val="auto"/>
                <w:sz w:val="24"/>
                <w:szCs w:val="24"/>
              </w:rPr>
            </w:pPr>
          </w:p>
        </w:tc>
        <w:tc>
          <w:tcPr>
            <w:tcW w:w="940" w:type="pct"/>
            <w:vMerge/>
            <w:vAlign w:val="center"/>
          </w:tcPr>
          <w:p w:rsidR="00396FFA" w:rsidRPr="00E4196E" w:rsidRDefault="00396FFA" w:rsidP="0041017E">
            <w:pPr>
              <w:widowControl w:val="0"/>
              <w:jc w:val="center"/>
              <w:rPr>
                <w:rFonts w:ascii="Times New Roman" w:eastAsia="Times New Roman" w:hAnsi="Times New Roman"/>
                <w:color w:val="auto"/>
                <w:sz w:val="24"/>
                <w:szCs w:val="24"/>
              </w:rPr>
            </w:pPr>
          </w:p>
        </w:tc>
        <w:tc>
          <w:tcPr>
            <w:tcW w:w="583" w:type="pct"/>
            <w:vAlign w:val="center"/>
          </w:tcPr>
          <w:p w:rsidR="00396FFA" w:rsidRPr="00122114" w:rsidRDefault="00396FFA" w:rsidP="0041017E">
            <w:pPr>
              <w:widowControl w:val="0"/>
              <w:jc w:val="center"/>
              <w:rPr>
                <w:rFonts w:ascii="Times New Roman" w:eastAsia="Times New Roman" w:hAnsi="Times New Roman"/>
                <w:color w:val="auto"/>
                <w:sz w:val="24"/>
                <w:szCs w:val="24"/>
              </w:rPr>
            </w:pPr>
            <w:r w:rsidRPr="00122114">
              <w:rPr>
                <w:rFonts w:ascii="Times New Roman" w:eastAsia="Times New Roman" w:hAnsi="Times New Roman"/>
                <w:color w:val="auto"/>
                <w:sz w:val="24"/>
                <w:szCs w:val="24"/>
              </w:rPr>
              <w:t>201</w:t>
            </w:r>
            <w:r>
              <w:rPr>
                <w:rFonts w:ascii="Times New Roman" w:eastAsia="Times New Roman" w:hAnsi="Times New Roman"/>
                <w:color w:val="auto"/>
                <w:sz w:val="24"/>
                <w:szCs w:val="24"/>
              </w:rPr>
              <w:t>9 год</w:t>
            </w:r>
          </w:p>
        </w:tc>
        <w:tc>
          <w:tcPr>
            <w:tcW w:w="580" w:type="pct"/>
            <w:vAlign w:val="center"/>
          </w:tcPr>
          <w:p w:rsidR="00396FFA" w:rsidRPr="00122114" w:rsidRDefault="00396FFA" w:rsidP="0041017E">
            <w:pPr>
              <w:widowControl w:val="0"/>
              <w:jc w:val="center"/>
              <w:rPr>
                <w:rFonts w:ascii="Times New Roman" w:eastAsia="Times New Roman" w:hAnsi="Times New Roman"/>
                <w:color w:val="auto"/>
                <w:sz w:val="24"/>
                <w:szCs w:val="24"/>
              </w:rPr>
            </w:pPr>
            <w:r w:rsidRPr="00122114">
              <w:rPr>
                <w:rFonts w:ascii="Times New Roman" w:eastAsia="Times New Roman" w:hAnsi="Times New Roman"/>
                <w:color w:val="auto"/>
                <w:sz w:val="24"/>
                <w:szCs w:val="24"/>
              </w:rPr>
              <w:t>2</w:t>
            </w:r>
            <w:r>
              <w:rPr>
                <w:rFonts w:ascii="Times New Roman" w:eastAsia="Times New Roman" w:hAnsi="Times New Roman"/>
                <w:color w:val="auto"/>
                <w:sz w:val="24"/>
                <w:szCs w:val="24"/>
              </w:rPr>
              <w:t>020 год</w:t>
            </w:r>
          </w:p>
        </w:tc>
        <w:tc>
          <w:tcPr>
            <w:tcW w:w="583" w:type="pct"/>
            <w:vAlign w:val="center"/>
          </w:tcPr>
          <w:p w:rsidR="00396FFA" w:rsidRPr="00122114" w:rsidRDefault="00396FFA" w:rsidP="0041017E">
            <w:pPr>
              <w:widowControl w:val="0"/>
              <w:jc w:val="center"/>
              <w:rPr>
                <w:rFonts w:ascii="Times New Roman" w:eastAsia="Times New Roman" w:hAnsi="Times New Roman"/>
                <w:color w:val="auto"/>
                <w:sz w:val="24"/>
                <w:szCs w:val="24"/>
              </w:rPr>
            </w:pPr>
            <w:r w:rsidRPr="00122114">
              <w:rPr>
                <w:rFonts w:ascii="Times New Roman" w:eastAsia="Times New Roman" w:hAnsi="Times New Roman"/>
                <w:color w:val="auto"/>
                <w:sz w:val="24"/>
                <w:szCs w:val="24"/>
              </w:rPr>
              <w:t>2</w:t>
            </w:r>
            <w:r>
              <w:rPr>
                <w:rFonts w:ascii="Times New Roman" w:eastAsia="Times New Roman" w:hAnsi="Times New Roman"/>
                <w:color w:val="auto"/>
                <w:sz w:val="24"/>
                <w:szCs w:val="24"/>
              </w:rPr>
              <w:t>021 год</w:t>
            </w:r>
          </w:p>
        </w:tc>
        <w:tc>
          <w:tcPr>
            <w:tcW w:w="729"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2</w:t>
            </w:r>
            <w:r>
              <w:rPr>
                <w:rFonts w:ascii="Times New Roman" w:eastAsia="Times New Roman" w:hAnsi="Times New Roman"/>
                <w:color w:val="auto"/>
                <w:sz w:val="24"/>
                <w:szCs w:val="24"/>
              </w:rPr>
              <w:t xml:space="preserve">020 г. к </w:t>
            </w:r>
            <w:r w:rsidRPr="00E4196E">
              <w:rPr>
                <w:rFonts w:ascii="Times New Roman" w:eastAsia="Times New Roman" w:hAnsi="Times New Roman"/>
                <w:color w:val="auto"/>
                <w:sz w:val="24"/>
                <w:szCs w:val="24"/>
              </w:rPr>
              <w:t>201</w:t>
            </w:r>
            <w:r>
              <w:rPr>
                <w:rFonts w:ascii="Times New Roman" w:eastAsia="Times New Roman" w:hAnsi="Times New Roman"/>
                <w:color w:val="auto"/>
                <w:sz w:val="24"/>
                <w:szCs w:val="24"/>
              </w:rPr>
              <w:t>9 г.</w:t>
            </w:r>
          </w:p>
        </w:tc>
        <w:tc>
          <w:tcPr>
            <w:tcW w:w="649"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20</w:t>
            </w:r>
            <w:r>
              <w:rPr>
                <w:rFonts w:ascii="Times New Roman" w:eastAsia="Times New Roman" w:hAnsi="Times New Roman"/>
                <w:color w:val="auto"/>
                <w:sz w:val="24"/>
                <w:szCs w:val="24"/>
              </w:rPr>
              <w:t xml:space="preserve">21 г. к </w:t>
            </w:r>
            <w:r w:rsidRPr="00E4196E">
              <w:rPr>
                <w:rFonts w:ascii="Times New Roman" w:eastAsia="Times New Roman" w:hAnsi="Times New Roman"/>
                <w:color w:val="auto"/>
                <w:sz w:val="24"/>
                <w:szCs w:val="24"/>
              </w:rPr>
              <w:t>20</w:t>
            </w:r>
            <w:r>
              <w:rPr>
                <w:rFonts w:ascii="Times New Roman" w:eastAsia="Times New Roman" w:hAnsi="Times New Roman"/>
                <w:color w:val="auto"/>
                <w:sz w:val="24"/>
                <w:szCs w:val="24"/>
              </w:rPr>
              <w:t>20 г.</w:t>
            </w:r>
          </w:p>
        </w:tc>
      </w:tr>
      <w:tr w:rsidR="0041017E" w:rsidRPr="009D6288" w:rsidTr="0041017E">
        <w:tc>
          <w:tcPr>
            <w:tcW w:w="936" w:type="pct"/>
            <w:vAlign w:val="center"/>
          </w:tcPr>
          <w:p w:rsidR="0041017E" w:rsidRPr="00E4196E"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1</w:t>
            </w:r>
          </w:p>
        </w:tc>
        <w:tc>
          <w:tcPr>
            <w:tcW w:w="940" w:type="pct"/>
            <w:vAlign w:val="center"/>
          </w:tcPr>
          <w:p w:rsidR="0041017E" w:rsidRPr="00E4196E"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2</w:t>
            </w:r>
          </w:p>
        </w:tc>
        <w:tc>
          <w:tcPr>
            <w:tcW w:w="583" w:type="pct"/>
            <w:vAlign w:val="center"/>
          </w:tcPr>
          <w:p w:rsidR="0041017E" w:rsidRPr="00122114"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3</w:t>
            </w:r>
          </w:p>
        </w:tc>
        <w:tc>
          <w:tcPr>
            <w:tcW w:w="580" w:type="pct"/>
            <w:vAlign w:val="center"/>
          </w:tcPr>
          <w:p w:rsidR="0041017E" w:rsidRPr="00122114"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4</w:t>
            </w:r>
          </w:p>
        </w:tc>
        <w:tc>
          <w:tcPr>
            <w:tcW w:w="583" w:type="pct"/>
            <w:vAlign w:val="center"/>
          </w:tcPr>
          <w:p w:rsidR="0041017E" w:rsidRPr="00122114"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5</w:t>
            </w:r>
          </w:p>
        </w:tc>
        <w:tc>
          <w:tcPr>
            <w:tcW w:w="729" w:type="pct"/>
            <w:vAlign w:val="center"/>
          </w:tcPr>
          <w:p w:rsidR="0041017E" w:rsidRPr="00E4196E"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6</w:t>
            </w:r>
          </w:p>
        </w:tc>
        <w:tc>
          <w:tcPr>
            <w:tcW w:w="649" w:type="pct"/>
            <w:vAlign w:val="center"/>
          </w:tcPr>
          <w:p w:rsidR="0041017E" w:rsidRPr="00E4196E" w:rsidRDefault="0041017E" w:rsidP="0041017E">
            <w:pPr>
              <w:widowControl w:val="0"/>
              <w:jc w:val="center"/>
              <w:rPr>
                <w:rFonts w:ascii="Times New Roman" w:eastAsia="Times New Roman" w:hAnsi="Times New Roman"/>
                <w:color w:val="auto"/>
              </w:rPr>
            </w:pPr>
            <w:r>
              <w:rPr>
                <w:rFonts w:ascii="Times New Roman" w:eastAsia="Times New Roman" w:hAnsi="Times New Roman"/>
                <w:color w:val="auto"/>
              </w:rPr>
              <w:t>7</w:t>
            </w:r>
          </w:p>
        </w:tc>
      </w:tr>
      <w:tr w:rsidR="00396FFA" w:rsidRPr="009D6288" w:rsidTr="0041017E">
        <w:trPr>
          <w:trHeight w:val="710"/>
        </w:trPr>
        <w:tc>
          <w:tcPr>
            <w:tcW w:w="936" w:type="pct"/>
            <w:vAlign w:val="center"/>
          </w:tcPr>
          <w:p w:rsidR="00396FFA" w:rsidRPr="00E4196E" w:rsidRDefault="00396FFA" w:rsidP="0041017E">
            <w:pPr>
              <w:widowControl w:val="0"/>
              <w:jc w:val="center"/>
              <w:rPr>
                <w:rFonts w:ascii="Times New Roman" w:eastAsia="Times New Roman" w:hAnsi="Times New Roman"/>
                <w:bCs/>
                <w:color w:val="auto"/>
                <w:sz w:val="24"/>
                <w:szCs w:val="24"/>
              </w:rPr>
            </w:pPr>
            <w:r w:rsidRPr="00E4196E">
              <w:rPr>
                <w:rFonts w:ascii="Times New Roman" w:eastAsia="Times New Roman" w:hAnsi="Times New Roman"/>
                <w:bCs/>
                <w:color w:val="auto"/>
                <w:sz w:val="24"/>
                <w:szCs w:val="24"/>
              </w:rPr>
              <w:t>Коэффициент автономии</w:t>
            </w:r>
          </w:p>
        </w:tc>
        <w:tc>
          <w:tcPr>
            <w:tcW w:w="940"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2153D7">
              <w:rPr>
                <w:rFonts w:ascii="Times New Roman" w:eastAsia="Times New Roman" w:hAnsi="Times New Roman"/>
                <w:color w:val="auto"/>
                <w:sz w:val="24"/>
                <w:szCs w:val="24"/>
              </w:rPr>
              <w:t>&gt;</w:t>
            </w:r>
            <w:r w:rsidRPr="00E4196E">
              <w:rPr>
                <w:rFonts w:ascii="Times New Roman" w:eastAsia="Times New Roman" w:hAnsi="Times New Roman"/>
                <w:color w:val="auto"/>
                <w:sz w:val="24"/>
                <w:szCs w:val="24"/>
              </w:rPr>
              <w:t>0,5</w:t>
            </w:r>
          </w:p>
        </w:tc>
        <w:tc>
          <w:tcPr>
            <w:tcW w:w="583"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0,0529</w:t>
            </w:r>
          </w:p>
        </w:tc>
        <w:tc>
          <w:tcPr>
            <w:tcW w:w="580"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0,1204</w:t>
            </w:r>
          </w:p>
        </w:tc>
        <w:tc>
          <w:tcPr>
            <w:tcW w:w="583"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0,1882</w:t>
            </w:r>
          </w:p>
        </w:tc>
        <w:tc>
          <w:tcPr>
            <w:tcW w:w="729" w:type="pct"/>
            <w:vAlign w:val="center"/>
          </w:tcPr>
          <w:p w:rsidR="00396FFA" w:rsidRPr="002153D7" w:rsidRDefault="00396FFA" w:rsidP="0041017E">
            <w:pPr>
              <w:widowControl w:val="0"/>
              <w:jc w:val="center"/>
              <w:rPr>
                <w:rFonts w:ascii="Times New Roman" w:eastAsia="Times New Roman" w:hAnsi="Times New Roman"/>
                <w:color w:val="auto"/>
                <w:sz w:val="24"/>
                <w:szCs w:val="24"/>
              </w:rPr>
            </w:pPr>
            <w:r w:rsidRPr="002153D7">
              <w:rPr>
                <w:rFonts w:ascii="Times New Roman" w:eastAsia="Times New Roman" w:hAnsi="Times New Roman"/>
                <w:color w:val="auto"/>
                <w:sz w:val="24"/>
                <w:szCs w:val="24"/>
              </w:rPr>
              <w:t>0</w:t>
            </w:r>
            <w:r w:rsidRPr="00E4196E">
              <w:rPr>
                <w:rFonts w:ascii="Times New Roman" w:eastAsia="Times New Roman" w:hAnsi="Times New Roman"/>
                <w:color w:val="auto"/>
                <w:sz w:val="24"/>
                <w:szCs w:val="24"/>
              </w:rPr>
              <w:t>,</w:t>
            </w:r>
            <w:r w:rsidRPr="002153D7">
              <w:rPr>
                <w:rFonts w:ascii="Times New Roman" w:eastAsia="Times New Roman" w:hAnsi="Times New Roman"/>
                <w:color w:val="auto"/>
                <w:sz w:val="24"/>
                <w:szCs w:val="24"/>
              </w:rPr>
              <w:t>0675</w:t>
            </w:r>
          </w:p>
        </w:tc>
        <w:tc>
          <w:tcPr>
            <w:tcW w:w="649"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0,0678</w:t>
            </w:r>
          </w:p>
        </w:tc>
      </w:tr>
      <w:tr w:rsidR="00396FFA" w:rsidRPr="009D6288" w:rsidTr="0041017E">
        <w:trPr>
          <w:trHeight w:val="707"/>
        </w:trPr>
        <w:tc>
          <w:tcPr>
            <w:tcW w:w="936" w:type="pct"/>
            <w:vAlign w:val="center"/>
          </w:tcPr>
          <w:p w:rsidR="00396FFA" w:rsidRPr="00E4196E" w:rsidRDefault="00396FFA" w:rsidP="0041017E">
            <w:pPr>
              <w:widowControl w:val="0"/>
              <w:jc w:val="center"/>
              <w:rPr>
                <w:rFonts w:ascii="Times New Roman" w:eastAsia="Times New Roman" w:hAnsi="Times New Roman"/>
                <w:b/>
                <w:bCs/>
                <w:color w:val="auto"/>
                <w:sz w:val="24"/>
                <w:szCs w:val="24"/>
              </w:rPr>
            </w:pPr>
            <w:r w:rsidRPr="00E4196E">
              <w:rPr>
                <w:rFonts w:ascii="Times New Roman" w:eastAsia="Times New Roman" w:hAnsi="Times New Roman"/>
                <w:bCs/>
                <w:color w:val="auto"/>
                <w:sz w:val="24"/>
                <w:szCs w:val="24"/>
              </w:rPr>
              <w:t xml:space="preserve">Коэффициент финансового </w:t>
            </w:r>
            <w:proofErr w:type="spellStart"/>
            <w:r w:rsidRPr="00E4196E">
              <w:rPr>
                <w:rFonts w:ascii="Times New Roman" w:eastAsia="Times New Roman" w:hAnsi="Times New Roman"/>
                <w:bCs/>
                <w:color w:val="auto"/>
                <w:sz w:val="24"/>
                <w:szCs w:val="24"/>
              </w:rPr>
              <w:t>левериджа</w:t>
            </w:r>
            <w:proofErr w:type="spellEnd"/>
          </w:p>
        </w:tc>
        <w:tc>
          <w:tcPr>
            <w:tcW w:w="940"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2153D7">
              <w:rPr>
                <w:rFonts w:ascii="Times New Roman" w:eastAsia="Times New Roman" w:hAnsi="Times New Roman"/>
                <w:color w:val="auto"/>
                <w:sz w:val="24"/>
                <w:szCs w:val="24"/>
              </w:rPr>
              <w:t>1</w:t>
            </w:r>
          </w:p>
        </w:tc>
        <w:tc>
          <w:tcPr>
            <w:tcW w:w="583"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17,887</w:t>
            </w:r>
          </w:p>
        </w:tc>
        <w:tc>
          <w:tcPr>
            <w:tcW w:w="580"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7,305</w:t>
            </w:r>
          </w:p>
        </w:tc>
        <w:tc>
          <w:tcPr>
            <w:tcW w:w="583"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4,313</w:t>
            </w:r>
          </w:p>
        </w:tc>
        <w:tc>
          <w:tcPr>
            <w:tcW w:w="729"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-10,582</w:t>
            </w:r>
          </w:p>
        </w:tc>
        <w:tc>
          <w:tcPr>
            <w:tcW w:w="649" w:type="pct"/>
            <w:vAlign w:val="center"/>
          </w:tcPr>
          <w:p w:rsidR="00396FFA" w:rsidRPr="00E4196E" w:rsidRDefault="00396FFA" w:rsidP="0041017E">
            <w:pPr>
              <w:widowControl w:val="0"/>
              <w:jc w:val="center"/>
              <w:rPr>
                <w:rFonts w:ascii="Times New Roman" w:eastAsia="Times New Roman" w:hAnsi="Times New Roman"/>
                <w:color w:val="auto"/>
                <w:sz w:val="24"/>
                <w:szCs w:val="24"/>
              </w:rPr>
            </w:pPr>
            <w:r w:rsidRPr="00E4196E">
              <w:rPr>
                <w:rFonts w:ascii="Times New Roman" w:eastAsia="Times New Roman" w:hAnsi="Times New Roman"/>
                <w:color w:val="auto"/>
                <w:sz w:val="24"/>
                <w:szCs w:val="24"/>
              </w:rPr>
              <w:t>-2,992</w:t>
            </w:r>
          </w:p>
        </w:tc>
      </w:tr>
    </w:tbl>
    <w:p w:rsidR="00396FFA" w:rsidRPr="009D6288" w:rsidRDefault="00396FFA" w:rsidP="00396FFA">
      <w:pPr>
        <w:widowControl w:val="0"/>
        <w:spacing w:line="360" w:lineRule="auto"/>
        <w:rPr>
          <w:rFonts w:ascii="Times New Roman" w:eastAsia="Times New Roman" w:hAnsi="Times New Roman" w:cs="Times New Roman"/>
          <w:color w:val="auto"/>
          <w:lang w:val="ru-RU"/>
        </w:rPr>
      </w:pPr>
    </w:p>
    <w:p w:rsidR="00396FFA"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Если показатели таблицы выражены разными единицами измерения в каждой отдельной графе, то таблица оформляется в соответствии со следующим примером:</w:t>
      </w:r>
    </w:p>
    <w:p w:rsidR="00396FFA" w:rsidRDefault="00396FFA" w:rsidP="00396FFA">
      <w:pPr>
        <w:widowControl w:val="0"/>
        <w:spacing w:line="360" w:lineRule="auto"/>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Таблица 2</w:t>
      </w:r>
    </w:p>
    <w:p w:rsidR="00396FFA" w:rsidRPr="009D6288" w:rsidRDefault="00396FFA" w:rsidP="00396FFA">
      <w:pPr>
        <w:widowControl w:val="0"/>
        <w:spacing w:line="360" w:lineRule="auto"/>
        <w:jc w:val="center"/>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Анализ динамики основных показателей</w:t>
      </w:r>
    </w:p>
    <w:tbl>
      <w:tblPr>
        <w:tblStyle w:val="18"/>
        <w:tblW w:w="4891" w:type="pct"/>
        <w:tblInd w:w="108" w:type="dxa"/>
        <w:tblLayout w:type="fixed"/>
        <w:tblLook w:val="04A0" w:firstRow="1" w:lastRow="0" w:firstColumn="1" w:lastColumn="0" w:noHBand="0" w:noVBand="1"/>
      </w:tblPr>
      <w:tblGrid>
        <w:gridCol w:w="1588"/>
        <w:gridCol w:w="1263"/>
        <w:gridCol w:w="1210"/>
        <w:gridCol w:w="1208"/>
        <w:gridCol w:w="1046"/>
        <w:gridCol w:w="943"/>
        <w:gridCol w:w="943"/>
        <w:gridCol w:w="938"/>
      </w:tblGrid>
      <w:tr w:rsidR="00396FFA" w:rsidRPr="009D6288" w:rsidTr="0041017E">
        <w:tc>
          <w:tcPr>
            <w:tcW w:w="869" w:type="pct"/>
            <w:vMerge w:val="restar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Показатели</w:t>
            </w:r>
          </w:p>
        </w:tc>
        <w:tc>
          <w:tcPr>
            <w:tcW w:w="691" w:type="pct"/>
            <w:vMerge w:val="restar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201</w:t>
            </w:r>
            <w:r>
              <w:rPr>
                <w:rFonts w:ascii="Times New Roman" w:eastAsia="Times New Roman" w:hAnsi="Times New Roman"/>
                <w:color w:val="auto"/>
                <w:sz w:val="24"/>
                <w:szCs w:val="24"/>
              </w:rPr>
              <w:t xml:space="preserve">9 </w:t>
            </w:r>
            <w:r w:rsidRPr="004663B4">
              <w:rPr>
                <w:rFonts w:ascii="Times New Roman" w:eastAsia="Times New Roman" w:hAnsi="Times New Roman"/>
                <w:color w:val="auto"/>
                <w:sz w:val="24"/>
                <w:szCs w:val="24"/>
              </w:rPr>
              <w:t>г.,</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тыс. руб.</w:t>
            </w:r>
          </w:p>
        </w:tc>
        <w:tc>
          <w:tcPr>
            <w:tcW w:w="662" w:type="pct"/>
            <w:vMerge w:val="restart"/>
            <w:vAlign w:val="center"/>
          </w:tcPr>
          <w:p w:rsidR="00396FFA" w:rsidRPr="004663B4" w:rsidRDefault="00396FFA" w:rsidP="0041017E">
            <w:pPr>
              <w:widowControl w:val="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2020 </w:t>
            </w:r>
            <w:r w:rsidRPr="004663B4">
              <w:rPr>
                <w:rFonts w:ascii="Times New Roman" w:eastAsia="Times New Roman" w:hAnsi="Times New Roman"/>
                <w:color w:val="auto"/>
                <w:sz w:val="24"/>
                <w:szCs w:val="24"/>
              </w:rPr>
              <w:t>г.,</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тыс. руб.</w:t>
            </w:r>
          </w:p>
        </w:tc>
        <w:tc>
          <w:tcPr>
            <w:tcW w:w="661" w:type="pct"/>
            <w:vMerge w:val="restar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w:t>
            </w:r>
            <w:r>
              <w:rPr>
                <w:rFonts w:ascii="Times New Roman" w:eastAsia="Times New Roman" w:hAnsi="Times New Roman"/>
                <w:color w:val="auto"/>
                <w:sz w:val="24"/>
                <w:szCs w:val="24"/>
              </w:rPr>
              <w:t xml:space="preserve">21 </w:t>
            </w:r>
            <w:r w:rsidRPr="004663B4">
              <w:rPr>
                <w:rFonts w:ascii="Times New Roman" w:eastAsia="Times New Roman" w:hAnsi="Times New Roman"/>
                <w:color w:val="auto"/>
                <w:sz w:val="24"/>
                <w:szCs w:val="24"/>
              </w:rPr>
              <w:t>г.,</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тыс. руб.</w:t>
            </w:r>
          </w:p>
        </w:tc>
        <w:tc>
          <w:tcPr>
            <w:tcW w:w="1088" w:type="pct"/>
            <w:gridSpan w:val="2"/>
            <w:vAlign w:val="center"/>
          </w:tcPr>
          <w:p w:rsidR="00396FFA"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Абсолютные изменения,</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тыс. руб.</w:t>
            </w:r>
          </w:p>
        </w:tc>
        <w:tc>
          <w:tcPr>
            <w:tcW w:w="1029" w:type="pct"/>
            <w:gridSpan w:val="2"/>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Относительные изменения, %</w:t>
            </w:r>
          </w:p>
        </w:tc>
      </w:tr>
      <w:tr w:rsidR="00396FFA" w:rsidRPr="009D6288" w:rsidTr="0041017E">
        <w:tc>
          <w:tcPr>
            <w:tcW w:w="869" w:type="pct"/>
            <w:vMerge/>
            <w:vAlign w:val="center"/>
          </w:tcPr>
          <w:p w:rsidR="00396FFA" w:rsidRPr="004663B4" w:rsidRDefault="00396FFA" w:rsidP="0041017E">
            <w:pPr>
              <w:widowControl w:val="0"/>
              <w:jc w:val="center"/>
              <w:rPr>
                <w:rFonts w:ascii="Times New Roman" w:eastAsia="Times New Roman" w:hAnsi="Times New Roman"/>
                <w:color w:val="auto"/>
                <w:sz w:val="24"/>
                <w:szCs w:val="24"/>
              </w:rPr>
            </w:pPr>
          </w:p>
        </w:tc>
        <w:tc>
          <w:tcPr>
            <w:tcW w:w="691" w:type="pct"/>
            <w:vMerge/>
            <w:vAlign w:val="center"/>
          </w:tcPr>
          <w:p w:rsidR="00396FFA" w:rsidRPr="004663B4" w:rsidRDefault="00396FFA" w:rsidP="0041017E">
            <w:pPr>
              <w:widowControl w:val="0"/>
              <w:jc w:val="center"/>
              <w:rPr>
                <w:rFonts w:ascii="Times New Roman" w:eastAsia="Times New Roman" w:hAnsi="Times New Roman"/>
                <w:color w:val="auto"/>
                <w:sz w:val="24"/>
                <w:szCs w:val="24"/>
                <w:lang w:val="en-US"/>
              </w:rPr>
            </w:pPr>
          </w:p>
        </w:tc>
        <w:tc>
          <w:tcPr>
            <w:tcW w:w="662" w:type="pct"/>
            <w:vMerge/>
            <w:vAlign w:val="center"/>
          </w:tcPr>
          <w:p w:rsidR="00396FFA" w:rsidRPr="004663B4" w:rsidRDefault="00396FFA" w:rsidP="0041017E">
            <w:pPr>
              <w:widowControl w:val="0"/>
              <w:jc w:val="center"/>
              <w:rPr>
                <w:rFonts w:ascii="Times New Roman" w:eastAsia="Times New Roman" w:hAnsi="Times New Roman"/>
                <w:color w:val="auto"/>
                <w:sz w:val="24"/>
                <w:szCs w:val="24"/>
              </w:rPr>
            </w:pPr>
          </w:p>
        </w:tc>
        <w:tc>
          <w:tcPr>
            <w:tcW w:w="661" w:type="pct"/>
            <w:vMerge/>
            <w:vAlign w:val="center"/>
          </w:tcPr>
          <w:p w:rsidR="00396FFA" w:rsidRPr="004663B4" w:rsidRDefault="00396FFA" w:rsidP="0041017E">
            <w:pPr>
              <w:widowControl w:val="0"/>
              <w:jc w:val="center"/>
              <w:rPr>
                <w:rFonts w:ascii="Times New Roman" w:eastAsia="Times New Roman" w:hAnsi="Times New Roman"/>
                <w:color w:val="auto"/>
                <w:sz w:val="24"/>
                <w:szCs w:val="24"/>
                <w:lang w:val="en-US"/>
              </w:rPr>
            </w:pPr>
          </w:p>
        </w:tc>
        <w:tc>
          <w:tcPr>
            <w:tcW w:w="572" w:type="pct"/>
            <w:vAlign w:val="center"/>
          </w:tcPr>
          <w:p w:rsidR="00396FFA" w:rsidRDefault="00396FFA" w:rsidP="0041017E">
            <w:pPr>
              <w:widowControl w:val="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2020 г.</w:t>
            </w:r>
            <w:r w:rsidRPr="004663B4">
              <w:rPr>
                <w:rFonts w:ascii="Times New Roman" w:eastAsia="Times New Roman" w:hAnsi="Times New Roman"/>
                <w:color w:val="auto"/>
                <w:sz w:val="24"/>
                <w:szCs w:val="24"/>
              </w:rPr>
              <w:t xml:space="preserve"> от</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201</w:t>
            </w:r>
            <w:r>
              <w:rPr>
                <w:rFonts w:ascii="Times New Roman" w:eastAsia="Times New Roman" w:hAnsi="Times New Roman"/>
                <w:color w:val="auto"/>
                <w:sz w:val="24"/>
                <w:szCs w:val="24"/>
              </w:rPr>
              <w:t>9 г.</w:t>
            </w:r>
          </w:p>
        </w:tc>
        <w:tc>
          <w:tcPr>
            <w:tcW w:w="516"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w:t>
            </w:r>
            <w:r>
              <w:rPr>
                <w:rFonts w:ascii="Times New Roman" w:eastAsia="Times New Roman" w:hAnsi="Times New Roman"/>
                <w:color w:val="auto"/>
                <w:sz w:val="24"/>
                <w:szCs w:val="24"/>
              </w:rPr>
              <w:t>21 г. от 2020 г.</w:t>
            </w:r>
          </w:p>
        </w:tc>
        <w:tc>
          <w:tcPr>
            <w:tcW w:w="516" w:type="pct"/>
            <w:vAlign w:val="center"/>
          </w:tcPr>
          <w:p w:rsidR="00396FFA" w:rsidRDefault="00396FFA" w:rsidP="0041017E">
            <w:pPr>
              <w:widowControl w:val="0"/>
              <w:jc w:val="center"/>
              <w:rPr>
                <w:rFonts w:ascii="Times New Roman" w:eastAsia="Times New Roman" w:hAnsi="Times New Roman"/>
                <w:color w:val="auto"/>
                <w:sz w:val="24"/>
                <w:szCs w:val="24"/>
              </w:rPr>
            </w:pPr>
            <w:r>
              <w:rPr>
                <w:rFonts w:ascii="Times New Roman" w:eastAsia="Times New Roman" w:hAnsi="Times New Roman"/>
                <w:color w:val="auto"/>
                <w:sz w:val="24"/>
                <w:szCs w:val="24"/>
              </w:rPr>
              <w:t>2020 г.</w:t>
            </w:r>
            <w:r w:rsidRPr="004663B4">
              <w:rPr>
                <w:rFonts w:ascii="Times New Roman" w:eastAsia="Times New Roman" w:hAnsi="Times New Roman"/>
                <w:color w:val="auto"/>
                <w:sz w:val="24"/>
                <w:szCs w:val="24"/>
              </w:rPr>
              <w:t xml:space="preserve"> от</w:t>
            </w:r>
          </w:p>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201</w:t>
            </w:r>
            <w:r>
              <w:rPr>
                <w:rFonts w:ascii="Times New Roman" w:eastAsia="Times New Roman" w:hAnsi="Times New Roman"/>
                <w:color w:val="auto"/>
                <w:sz w:val="24"/>
                <w:szCs w:val="24"/>
              </w:rPr>
              <w:t>9 г.</w:t>
            </w:r>
          </w:p>
        </w:tc>
        <w:tc>
          <w:tcPr>
            <w:tcW w:w="513"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w:t>
            </w:r>
            <w:r>
              <w:rPr>
                <w:rFonts w:ascii="Times New Roman" w:eastAsia="Times New Roman" w:hAnsi="Times New Roman"/>
                <w:color w:val="auto"/>
                <w:sz w:val="24"/>
                <w:szCs w:val="24"/>
              </w:rPr>
              <w:t>21 г. от 2020 г.</w:t>
            </w:r>
          </w:p>
        </w:tc>
      </w:tr>
      <w:tr w:rsidR="00396FFA" w:rsidRPr="009D6288" w:rsidTr="0041017E">
        <w:tc>
          <w:tcPr>
            <w:tcW w:w="869" w:type="pct"/>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1</w:t>
            </w:r>
          </w:p>
        </w:tc>
        <w:tc>
          <w:tcPr>
            <w:tcW w:w="691" w:type="pct"/>
            <w:vAlign w:val="center"/>
          </w:tcPr>
          <w:p w:rsidR="00396FFA" w:rsidRPr="00396FFA"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2</w:t>
            </w:r>
          </w:p>
        </w:tc>
        <w:tc>
          <w:tcPr>
            <w:tcW w:w="662" w:type="pct"/>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3</w:t>
            </w:r>
          </w:p>
        </w:tc>
        <w:tc>
          <w:tcPr>
            <w:tcW w:w="661" w:type="pct"/>
            <w:vAlign w:val="center"/>
          </w:tcPr>
          <w:p w:rsidR="00396FFA" w:rsidRPr="00396FFA"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4</w:t>
            </w:r>
          </w:p>
        </w:tc>
        <w:tc>
          <w:tcPr>
            <w:tcW w:w="572" w:type="pct"/>
            <w:vAlign w:val="center"/>
          </w:tcPr>
          <w:p w:rsidR="00396FFA"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5</w:t>
            </w:r>
          </w:p>
        </w:tc>
        <w:tc>
          <w:tcPr>
            <w:tcW w:w="516" w:type="pct"/>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6</w:t>
            </w:r>
          </w:p>
        </w:tc>
        <w:tc>
          <w:tcPr>
            <w:tcW w:w="516" w:type="pct"/>
            <w:vAlign w:val="center"/>
          </w:tcPr>
          <w:p w:rsidR="00396FFA"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7</w:t>
            </w:r>
          </w:p>
        </w:tc>
        <w:tc>
          <w:tcPr>
            <w:tcW w:w="513" w:type="pct"/>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8</w:t>
            </w:r>
          </w:p>
        </w:tc>
      </w:tr>
      <w:tr w:rsidR="00396FFA" w:rsidRPr="009D6288" w:rsidTr="0041017E">
        <w:tc>
          <w:tcPr>
            <w:tcW w:w="869"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Выручка от реализации</w:t>
            </w:r>
          </w:p>
        </w:tc>
        <w:tc>
          <w:tcPr>
            <w:tcW w:w="691"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189 953</w:t>
            </w:r>
          </w:p>
        </w:tc>
        <w:tc>
          <w:tcPr>
            <w:tcW w:w="662"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172 045</w:t>
            </w:r>
          </w:p>
        </w:tc>
        <w:tc>
          <w:tcPr>
            <w:tcW w:w="661"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114 869</w:t>
            </w:r>
          </w:p>
        </w:tc>
        <w:tc>
          <w:tcPr>
            <w:tcW w:w="572"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-17 908</w:t>
            </w:r>
          </w:p>
        </w:tc>
        <w:tc>
          <w:tcPr>
            <w:tcW w:w="516"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-57 176</w:t>
            </w:r>
          </w:p>
        </w:tc>
        <w:tc>
          <w:tcPr>
            <w:tcW w:w="516"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90,6</w:t>
            </w:r>
          </w:p>
        </w:tc>
        <w:tc>
          <w:tcPr>
            <w:tcW w:w="513"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66,8</w:t>
            </w:r>
          </w:p>
        </w:tc>
      </w:tr>
      <w:tr w:rsidR="00396FFA" w:rsidRPr="009D6288" w:rsidTr="0041017E">
        <w:tc>
          <w:tcPr>
            <w:tcW w:w="869"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Себестоимость продаж</w:t>
            </w:r>
          </w:p>
        </w:tc>
        <w:tc>
          <w:tcPr>
            <w:tcW w:w="691"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(184 677)</w:t>
            </w:r>
          </w:p>
        </w:tc>
        <w:tc>
          <w:tcPr>
            <w:tcW w:w="662"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(163 247)</w:t>
            </w:r>
          </w:p>
        </w:tc>
        <w:tc>
          <w:tcPr>
            <w:tcW w:w="661"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(109 226)</w:t>
            </w:r>
          </w:p>
        </w:tc>
        <w:tc>
          <w:tcPr>
            <w:tcW w:w="572"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-21 430</w:t>
            </w:r>
          </w:p>
        </w:tc>
        <w:tc>
          <w:tcPr>
            <w:tcW w:w="516"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-54 021</w:t>
            </w:r>
          </w:p>
        </w:tc>
        <w:tc>
          <w:tcPr>
            <w:tcW w:w="516"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88,4</w:t>
            </w:r>
          </w:p>
        </w:tc>
        <w:tc>
          <w:tcPr>
            <w:tcW w:w="513" w:type="pct"/>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66,9</w:t>
            </w:r>
          </w:p>
        </w:tc>
      </w:tr>
    </w:tbl>
    <w:p w:rsidR="00396FFA" w:rsidRPr="009D6288" w:rsidRDefault="00396FFA" w:rsidP="00396FFA">
      <w:pPr>
        <w:widowControl w:val="0"/>
        <w:spacing w:line="360" w:lineRule="auto"/>
        <w:rPr>
          <w:rFonts w:ascii="Times New Roman" w:eastAsia="Times New Roman" w:hAnsi="Times New Roman" w:cs="Times New Roman"/>
          <w:color w:val="auto"/>
          <w:lang w:val="ru-RU"/>
        </w:rPr>
      </w:pPr>
    </w:p>
    <w:p w:rsidR="00396FFA"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Если показатели таблицы выражены разными единицами измерения в каждой отдельной строке, то оформлять такую таблицу следует в соответствии со следующим примером:</w:t>
      </w:r>
    </w:p>
    <w:p w:rsidR="00396FFA" w:rsidRDefault="00396FFA" w:rsidP="00396FFA">
      <w:pPr>
        <w:widowControl w:val="0"/>
        <w:spacing w:line="360" w:lineRule="auto"/>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Таблица 3</w:t>
      </w:r>
    </w:p>
    <w:p w:rsidR="00396FFA" w:rsidRPr="009D6288" w:rsidRDefault="00396FFA" w:rsidP="00396FFA">
      <w:pPr>
        <w:widowControl w:val="0"/>
        <w:spacing w:line="360" w:lineRule="auto"/>
        <w:jc w:val="center"/>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Варианты увеличения объема продаж</w:t>
      </w:r>
    </w:p>
    <w:tbl>
      <w:tblPr>
        <w:tblStyle w:val="18"/>
        <w:tblW w:w="0" w:type="auto"/>
        <w:tblInd w:w="108" w:type="dxa"/>
        <w:tblLook w:val="04A0" w:firstRow="1" w:lastRow="0" w:firstColumn="1" w:lastColumn="0" w:noHBand="0" w:noVBand="1"/>
      </w:tblPr>
      <w:tblGrid>
        <w:gridCol w:w="3431"/>
        <w:gridCol w:w="1270"/>
        <w:gridCol w:w="1638"/>
        <w:gridCol w:w="1511"/>
        <w:gridCol w:w="1385"/>
      </w:tblGrid>
      <w:tr w:rsidR="00396FFA" w:rsidRPr="009D6288" w:rsidTr="00396FFA">
        <w:tc>
          <w:tcPr>
            <w:tcW w:w="3431"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Наименование показателя</w:t>
            </w:r>
          </w:p>
        </w:tc>
        <w:tc>
          <w:tcPr>
            <w:tcW w:w="1270" w:type="dxa"/>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20</w:t>
            </w:r>
            <w:r>
              <w:rPr>
                <w:rFonts w:ascii="Times New Roman" w:eastAsia="Times New Roman" w:hAnsi="Times New Roman"/>
                <w:color w:val="auto"/>
                <w:sz w:val="24"/>
                <w:szCs w:val="24"/>
              </w:rPr>
              <w:t>21</w:t>
            </w:r>
            <w:r w:rsidRPr="004663B4">
              <w:rPr>
                <w:rFonts w:ascii="Times New Roman" w:eastAsia="Times New Roman" w:hAnsi="Times New Roman"/>
                <w:color w:val="auto"/>
                <w:sz w:val="24"/>
                <w:szCs w:val="24"/>
              </w:rPr>
              <w:t xml:space="preserve"> год</w:t>
            </w:r>
          </w:p>
        </w:tc>
        <w:tc>
          <w:tcPr>
            <w:tcW w:w="1638"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Вариант 1</w:t>
            </w:r>
          </w:p>
        </w:tc>
        <w:tc>
          <w:tcPr>
            <w:tcW w:w="1511"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Вариант 2</w:t>
            </w:r>
          </w:p>
        </w:tc>
        <w:tc>
          <w:tcPr>
            <w:tcW w:w="1385"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Вариант 3</w:t>
            </w:r>
          </w:p>
        </w:tc>
      </w:tr>
      <w:tr w:rsidR="00396FFA" w:rsidRPr="009D6288" w:rsidTr="00396FFA">
        <w:tc>
          <w:tcPr>
            <w:tcW w:w="3431"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1</w:t>
            </w:r>
          </w:p>
        </w:tc>
        <w:tc>
          <w:tcPr>
            <w:tcW w:w="1270" w:type="dxa"/>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2</w:t>
            </w:r>
          </w:p>
        </w:tc>
        <w:tc>
          <w:tcPr>
            <w:tcW w:w="1638"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3</w:t>
            </w:r>
          </w:p>
        </w:tc>
        <w:tc>
          <w:tcPr>
            <w:tcW w:w="1511"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4</w:t>
            </w:r>
          </w:p>
        </w:tc>
        <w:tc>
          <w:tcPr>
            <w:tcW w:w="1385"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5</w:t>
            </w:r>
          </w:p>
        </w:tc>
      </w:tr>
      <w:tr w:rsidR="00396FFA" w:rsidRPr="009D6288" w:rsidTr="00396FFA">
        <w:tc>
          <w:tcPr>
            <w:tcW w:w="3431" w:type="dxa"/>
          </w:tcPr>
          <w:p w:rsidR="00396FFA" w:rsidRPr="004663B4" w:rsidRDefault="00396FFA" w:rsidP="0041017E">
            <w:pPr>
              <w:widowControl w:val="0"/>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Увеличение объема продаж, %</w:t>
            </w:r>
          </w:p>
        </w:tc>
        <w:tc>
          <w:tcPr>
            <w:tcW w:w="1270"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0</w:t>
            </w:r>
          </w:p>
        </w:tc>
        <w:tc>
          <w:tcPr>
            <w:tcW w:w="1638"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5</w:t>
            </w:r>
          </w:p>
        </w:tc>
        <w:tc>
          <w:tcPr>
            <w:tcW w:w="1511"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7</w:t>
            </w:r>
          </w:p>
        </w:tc>
        <w:tc>
          <w:tcPr>
            <w:tcW w:w="1385"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10</w:t>
            </w:r>
          </w:p>
        </w:tc>
      </w:tr>
    </w:tbl>
    <w:p w:rsidR="00396FFA" w:rsidRDefault="00396FFA" w:rsidP="00396FFA">
      <w:pPr>
        <w:widowControl w:val="0"/>
        <w:spacing w:line="360" w:lineRule="auto"/>
        <w:ind w:firstLine="709"/>
        <w:jc w:val="righ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lastRenderedPageBreak/>
        <w:t>Продолжение таблицы 3</w:t>
      </w:r>
    </w:p>
    <w:tbl>
      <w:tblPr>
        <w:tblStyle w:val="18"/>
        <w:tblW w:w="0" w:type="auto"/>
        <w:tblInd w:w="108" w:type="dxa"/>
        <w:tblLook w:val="04A0" w:firstRow="1" w:lastRow="0" w:firstColumn="1" w:lastColumn="0" w:noHBand="0" w:noVBand="1"/>
      </w:tblPr>
      <w:tblGrid>
        <w:gridCol w:w="3193"/>
        <w:gridCol w:w="1493"/>
        <w:gridCol w:w="1640"/>
        <w:gridCol w:w="1516"/>
        <w:gridCol w:w="1393"/>
      </w:tblGrid>
      <w:tr w:rsidR="00396FFA" w:rsidRPr="009D6288" w:rsidTr="00396FFA">
        <w:tc>
          <w:tcPr>
            <w:tcW w:w="3193"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1</w:t>
            </w:r>
          </w:p>
        </w:tc>
        <w:tc>
          <w:tcPr>
            <w:tcW w:w="1493" w:type="dxa"/>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2</w:t>
            </w:r>
          </w:p>
        </w:tc>
        <w:tc>
          <w:tcPr>
            <w:tcW w:w="1640"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3</w:t>
            </w:r>
          </w:p>
        </w:tc>
        <w:tc>
          <w:tcPr>
            <w:tcW w:w="1516"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4</w:t>
            </w:r>
          </w:p>
        </w:tc>
        <w:tc>
          <w:tcPr>
            <w:tcW w:w="1393" w:type="dxa"/>
            <w:vAlign w:val="center"/>
          </w:tcPr>
          <w:p w:rsidR="00396FFA" w:rsidRPr="004663B4" w:rsidRDefault="00396FFA" w:rsidP="0041017E">
            <w:pPr>
              <w:widowControl w:val="0"/>
              <w:jc w:val="center"/>
              <w:rPr>
                <w:rFonts w:ascii="Times New Roman" w:eastAsia="Times New Roman" w:hAnsi="Times New Roman"/>
                <w:color w:val="auto"/>
              </w:rPr>
            </w:pPr>
            <w:r>
              <w:rPr>
                <w:rFonts w:ascii="Times New Roman" w:eastAsia="Times New Roman" w:hAnsi="Times New Roman"/>
                <w:color w:val="auto"/>
              </w:rPr>
              <w:t>5</w:t>
            </w:r>
          </w:p>
        </w:tc>
      </w:tr>
      <w:tr w:rsidR="00396FFA" w:rsidRPr="009D6288" w:rsidTr="00396FFA">
        <w:tc>
          <w:tcPr>
            <w:tcW w:w="3193" w:type="dxa"/>
          </w:tcPr>
          <w:p w:rsidR="00396FFA" w:rsidRPr="004663B4" w:rsidRDefault="00396FFA" w:rsidP="0041017E">
            <w:pPr>
              <w:widowControl w:val="0"/>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Переменные затраты, тыс. руб.</w:t>
            </w:r>
          </w:p>
        </w:tc>
        <w:tc>
          <w:tcPr>
            <w:tcW w:w="14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982012</w:t>
            </w:r>
          </w:p>
        </w:tc>
        <w:tc>
          <w:tcPr>
            <w:tcW w:w="1640"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1031112,6</w:t>
            </w:r>
          </w:p>
        </w:tc>
        <w:tc>
          <w:tcPr>
            <w:tcW w:w="1516"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1050752,8</w:t>
            </w:r>
          </w:p>
        </w:tc>
        <w:tc>
          <w:tcPr>
            <w:tcW w:w="13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1080213,2</w:t>
            </w:r>
          </w:p>
        </w:tc>
      </w:tr>
      <w:tr w:rsidR="00396FFA" w:rsidRPr="009D6288" w:rsidTr="00396FFA">
        <w:tc>
          <w:tcPr>
            <w:tcW w:w="3193" w:type="dxa"/>
          </w:tcPr>
          <w:p w:rsidR="00396FFA" w:rsidRPr="004663B4" w:rsidRDefault="00396FFA" w:rsidP="0041017E">
            <w:pPr>
              <w:widowControl w:val="0"/>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Постоянные затраты, тыс. руб.</w:t>
            </w:r>
          </w:p>
        </w:tc>
        <w:tc>
          <w:tcPr>
            <w:tcW w:w="14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173456</w:t>
            </w:r>
          </w:p>
        </w:tc>
        <w:tc>
          <w:tcPr>
            <w:tcW w:w="1640"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173456</w:t>
            </w:r>
          </w:p>
        </w:tc>
        <w:tc>
          <w:tcPr>
            <w:tcW w:w="1516"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173456</w:t>
            </w:r>
          </w:p>
        </w:tc>
        <w:tc>
          <w:tcPr>
            <w:tcW w:w="13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173456</w:t>
            </w:r>
          </w:p>
        </w:tc>
      </w:tr>
      <w:tr w:rsidR="00396FFA" w:rsidRPr="009D6288" w:rsidTr="00396FFA">
        <w:tc>
          <w:tcPr>
            <w:tcW w:w="3193" w:type="dxa"/>
          </w:tcPr>
          <w:p w:rsidR="00396FFA" w:rsidRPr="004663B4" w:rsidRDefault="00396FFA" w:rsidP="0041017E">
            <w:pPr>
              <w:widowControl w:val="0"/>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Себестоимость, тыс. руб.</w:t>
            </w:r>
          </w:p>
        </w:tc>
        <w:tc>
          <w:tcPr>
            <w:tcW w:w="14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1155468</w:t>
            </w:r>
          </w:p>
        </w:tc>
        <w:tc>
          <w:tcPr>
            <w:tcW w:w="1640"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1204568,6</w:t>
            </w:r>
          </w:p>
        </w:tc>
        <w:tc>
          <w:tcPr>
            <w:tcW w:w="1516"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1224208,8</w:t>
            </w:r>
          </w:p>
        </w:tc>
        <w:tc>
          <w:tcPr>
            <w:tcW w:w="13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1253669,2</w:t>
            </w:r>
          </w:p>
        </w:tc>
      </w:tr>
      <w:tr w:rsidR="00396FFA" w:rsidRPr="009D6288" w:rsidTr="00396FFA">
        <w:tc>
          <w:tcPr>
            <w:tcW w:w="3193" w:type="dxa"/>
          </w:tcPr>
          <w:p w:rsidR="00396FFA" w:rsidRPr="004663B4" w:rsidRDefault="00396FFA" w:rsidP="0041017E">
            <w:pPr>
              <w:widowControl w:val="0"/>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Выручка, тыс. руб.</w:t>
            </w:r>
          </w:p>
        </w:tc>
        <w:tc>
          <w:tcPr>
            <w:tcW w:w="14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1206543</w:t>
            </w:r>
          </w:p>
        </w:tc>
        <w:tc>
          <w:tcPr>
            <w:tcW w:w="1640"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1266870,1</w:t>
            </w:r>
          </w:p>
        </w:tc>
        <w:tc>
          <w:tcPr>
            <w:tcW w:w="1516"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1291001</w:t>
            </w:r>
          </w:p>
        </w:tc>
        <w:tc>
          <w:tcPr>
            <w:tcW w:w="1393" w:type="dxa"/>
            <w:vAlign w:val="center"/>
          </w:tcPr>
          <w:p w:rsidR="00396FFA" w:rsidRPr="004663B4" w:rsidRDefault="00396FFA" w:rsidP="0041017E">
            <w:pPr>
              <w:widowControl w:val="0"/>
              <w:jc w:val="center"/>
              <w:rPr>
                <w:rFonts w:ascii="Times New Roman" w:eastAsia="Times New Roman" w:hAnsi="Times New Roman"/>
                <w:color w:val="auto"/>
                <w:sz w:val="24"/>
                <w:szCs w:val="24"/>
              </w:rPr>
            </w:pPr>
            <w:r w:rsidRPr="004663B4">
              <w:rPr>
                <w:rFonts w:ascii="Times New Roman" w:eastAsia="Times New Roman" w:hAnsi="Times New Roman"/>
                <w:color w:val="auto"/>
                <w:sz w:val="24"/>
                <w:szCs w:val="24"/>
              </w:rPr>
              <w:t>1327197,3</w:t>
            </w:r>
          </w:p>
        </w:tc>
      </w:tr>
    </w:tbl>
    <w:p w:rsidR="00396FFA" w:rsidRDefault="00396FFA" w:rsidP="00396FFA">
      <w:pPr>
        <w:widowControl w:val="0"/>
        <w:spacing w:line="360" w:lineRule="auto"/>
        <w:ind w:firstLine="709"/>
        <w:jc w:val="right"/>
        <w:rPr>
          <w:rFonts w:ascii="Times New Roman" w:eastAsia="Times New Roman" w:hAnsi="Times New Roman" w:cs="Times New Roman"/>
          <w:color w:val="auto"/>
          <w:sz w:val="28"/>
          <w:szCs w:val="28"/>
          <w:lang w:val="ru-RU"/>
        </w:rPr>
      </w:pPr>
    </w:p>
    <w:p w:rsidR="00396FFA" w:rsidRPr="009D6288"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462616">
        <w:rPr>
          <w:rFonts w:ascii="Times New Roman" w:eastAsia="Times New Roman" w:hAnsi="Times New Roman" w:cs="Times New Roman"/>
          <w:i/>
          <w:color w:val="auto"/>
          <w:sz w:val="28"/>
          <w:szCs w:val="28"/>
          <w:lang w:val="ru-RU"/>
        </w:rPr>
        <w:t>Формулы</w:t>
      </w:r>
      <w:r w:rsidRPr="009D6288">
        <w:rPr>
          <w:rFonts w:ascii="Times New Roman" w:eastAsia="Times New Roman" w:hAnsi="Times New Roman" w:cs="Times New Roman"/>
          <w:b/>
          <w:color w:val="auto"/>
          <w:sz w:val="28"/>
          <w:szCs w:val="28"/>
          <w:lang w:val="ru-RU"/>
        </w:rPr>
        <w:t xml:space="preserve"> </w:t>
      </w:r>
      <w:r w:rsidRPr="009D6288">
        <w:rPr>
          <w:rFonts w:ascii="Times New Roman" w:eastAsia="Times New Roman" w:hAnsi="Times New Roman" w:cs="Times New Roman"/>
          <w:color w:val="auto"/>
          <w:sz w:val="28"/>
          <w:szCs w:val="28"/>
          <w:lang w:val="ru-RU"/>
        </w:rPr>
        <w:t xml:space="preserve">следует выполнять встроенным в </w:t>
      </w:r>
      <w:r w:rsidRPr="009D6288">
        <w:rPr>
          <w:rFonts w:ascii="Times New Roman" w:eastAsia="Times New Roman" w:hAnsi="Times New Roman" w:cs="Times New Roman"/>
          <w:color w:val="auto"/>
          <w:sz w:val="28"/>
          <w:szCs w:val="28"/>
          <w:lang w:val="en-US"/>
        </w:rPr>
        <w:t>Word</w:t>
      </w:r>
      <w:r w:rsidRPr="009D6288">
        <w:rPr>
          <w:rFonts w:ascii="Times New Roman" w:eastAsia="Times New Roman" w:hAnsi="Times New Roman" w:cs="Times New Roman"/>
          <w:color w:val="auto"/>
          <w:sz w:val="28"/>
          <w:szCs w:val="28"/>
          <w:lang w:val="ru-RU"/>
        </w:rPr>
        <w:t xml:space="preserve"> «редактором формул» (допускается использование шрифта </w:t>
      </w:r>
      <w:r w:rsidRPr="009D6288">
        <w:rPr>
          <w:rFonts w:ascii="Times New Roman" w:eastAsia="Times New Roman" w:hAnsi="Times New Roman" w:cs="Times New Roman"/>
          <w:i/>
          <w:color w:val="auto"/>
          <w:sz w:val="28"/>
          <w:szCs w:val="28"/>
          <w:lang w:val="ru-RU"/>
        </w:rPr>
        <w:t>курсив</w:t>
      </w:r>
      <w:r w:rsidRPr="009D6288">
        <w:rPr>
          <w:rFonts w:ascii="Times New Roman" w:eastAsia="Times New Roman" w:hAnsi="Times New Roman" w:cs="Times New Roman"/>
          <w:color w:val="auto"/>
          <w:sz w:val="28"/>
          <w:szCs w:val="28"/>
          <w:lang w:val="ru-RU"/>
        </w:rPr>
        <w:t>) и выделять из текста в отдельную строку, с выравниванием «по центру» строки. Выше и ниже каждой формулы вместе с расшифровкой использованных обозначений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p>
    <w:p w:rsidR="00396FFA" w:rsidRPr="009D6288"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rsidR="00396FFA" w:rsidRPr="009D6288"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Формулы в ВКР следует нумеровать порядковой нумерацией в пределах всей ВКР арабскими цифрами в круглых скобках с выравниванием «по правому» краю строки.</w:t>
      </w:r>
    </w:p>
    <w:p w:rsidR="00396FFA" w:rsidRPr="009D6288" w:rsidRDefault="00396FFA" w:rsidP="00396FFA">
      <w:pPr>
        <w:widowControl w:val="0"/>
        <w:spacing w:line="360" w:lineRule="auto"/>
        <w:ind w:firstLine="709"/>
        <w:jc w:val="both"/>
        <w:rPr>
          <w:rFonts w:ascii="Times New Roman" w:eastAsia="Times New Roman" w:hAnsi="Times New Roman" w:cs="Times New Roman"/>
          <w:bCs/>
          <w:iCs/>
          <w:color w:val="auto"/>
          <w:sz w:val="28"/>
          <w:szCs w:val="28"/>
          <w:lang w:val="ru-RU"/>
        </w:rPr>
      </w:pPr>
      <w:r w:rsidRPr="009D6288">
        <w:rPr>
          <w:rFonts w:ascii="Times New Roman" w:eastAsia="Times New Roman" w:hAnsi="Times New Roman" w:cs="Times New Roman"/>
          <w:bCs/>
          <w:iCs/>
          <w:color w:val="auto"/>
          <w:sz w:val="28"/>
          <w:szCs w:val="28"/>
          <w:lang w:val="ru-RU"/>
        </w:rPr>
        <w:t>Пример:</w:t>
      </w:r>
    </w:p>
    <w:p w:rsidR="00396FFA" w:rsidRPr="009D6288" w:rsidRDefault="00396FFA" w:rsidP="00396FFA">
      <w:pPr>
        <w:widowControl w:val="0"/>
        <w:tabs>
          <w:tab w:val="center" w:pos="4820"/>
          <w:tab w:val="right" w:pos="9639"/>
        </w:tabs>
        <w:spacing w:line="360" w:lineRule="auto"/>
        <w:jc w:val="both"/>
        <w:rPr>
          <w:rFonts w:ascii="Times New Roman" w:eastAsia="Times New Roman" w:hAnsi="Times New Roman" w:cs="Times New Roman"/>
          <w:sz w:val="28"/>
          <w:szCs w:val="28"/>
          <w:lang w:val="ru-RU"/>
        </w:rPr>
      </w:pPr>
      <w:r w:rsidRPr="009D6288">
        <w:rPr>
          <w:rFonts w:ascii="Times New Roman" w:eastAsia="Times New Roman" w:hAnsi="Times New Roman" w:cs="Times New Roman"/>
          <w:sz w:val="28"/>
          <w:szCs w:val="28"/>
          <w:lang w:val="ru-RU"/>
        </w:rPr>
        <w:tab/>
      </w:r>
      <m:oMath>
        <m:sSub>
          <m:sSubPr>
            <m:ctrlPr>
              <w:rPr>
                <w:rFonts w:ascii="Cambria Math" w:eastAsia="Times New Roman" w:hAnsi="Cambria Math" w:cs="Times New Roman"/>
                <w:sz w:val="28"/>
                <w:szCs w:val="28"/>
                <w:lang w:val="ru-RU"/>
              </w:rPr>
            </m:ctrlPr>
          </m:sSubPr>
          <m:e>
            <m:r>
              <m:rPr>
                <m:sty m:val="p"/>
              </m:rPr>
              <w:rPr>
                <w:rFonts w:ascii="Cambria Math" w:eastAsia="Times New Roman" w:hAnsi="Times New Roman" w:cs="Times New Roman"/>
                <w:sz w:val="28"/>
                <w:szCs w:val="28"/>
                <w:lang w:val="ru-RU"/>
              </w:rPr>
              <m:t>К</m:t>
            </m:r>
          </m:e>
          <m:sub>
            <m:r>
              <m:rPr>
                <m:sty m:val="p"/>
              </m:rPr>
              <w:rPr>
                <w:rFonts w:ascii="Cambria Math" w:eastAsia="Times New Roman" w:hAnsi="Times New Roman" w:cs="Times New Roman"/>
                <w:sz w:val="28"/>
                <w:szCs w:val="28"/>
                <w:lang w:val="ru-RU"/>
              </w:rPr>
              <m:t>ЧОБоб</m:t>
            </m:r>
          </m:sub>
        </m:sSub>
        <m:r>
          <m:rPr>
            <m:sty m:val="p"/>
          </m:rPr>
          <w:rPr>
            <w:rFonts w:ascii="Cambria Math" w:eastAsia="Times New Roman" w:hAnsi="Times New Roman" w:cs="Times New Roman"/>
            <w:sz w:val="28"/>
            <w:szCs w:val="28"/>
            <w:lang w:val="ru-RU"/>
          </w:rPr>
          <m:t xml:space="preserve">= </m:t>
        </m:r>
        <m:f>
          <m:fPr>
            <m:ctrlPr>
              <w:rPr>
                <w:rFonts w:ascii="Cambria Math" w:eastAsia="Times New Roman" w:hAnsi="Cambria Math" w:cs="Times New Roman"/>
                <w:sz w:val="28"/>
                <w:szCs w:val="28"/>
                <w:lang w:val="ru-RU"/>
              </w:rPr>
            </m:ctrlPr>
          </m:fPr>
          <m:num>
            <m:r>
              <m:rPr>
                <m:sty m:val="p"/>
              </m:rPr>
              <w:rPr>
                <w:rFonts w:ascii="Cambria Math" w:eastAsia="Times New Roman" w:hAnsi="Times New Roman" w:cs="Times New Roman"/>
                <w:sz w:val="28"/>
                <w:szCs w:val="28"/>
                <w:lang w:val="ru-RU"/>
              </w:rPr>
              <m:t>ОА-КП</m:t>
            </m:r>
          </m:num>
          <m:den>
            <m:r>
              <m:rPr>
                <m:sty m:val="p"/>
              </m:rPr>
              <w:rPr>
                <w:rFonts w:ascii="Cambria Math" w:eastAsia="Times New Roman" w:hAnsi="Times New Roman" w:cs="Times New Roman"/>
                <w:sz w:val="28"/>
                <w:szCs w:val="28"/>
                <w:lang w:val="ru-RU"/>
              </w:rPr>
              <m:t>ОА</m:t>
            </m:r>
          </m:den>
        </m:f>
        <m:r>
          <m:rPr>
            <m:sty m:val="p"/>
          </m:rPr>
          <w:rPr>
            <w:rFonts w:ascii="Cambria Math" w:eastAsia="Times New Roman" w:hAnsi="Cambria Math" w:cs="Times New Roman"/>
            <w:sz w:val="28"/>
            <w:szCs w:val="28"/>
            <w:lang w:val="ru-RU"/>
          </w:rPr>
          <m:t>*</m:t>
        </m:r>
        <m:r>
          <m:rPr>
            <m:sty m:val="p"/>
          </m:rPr>
          <w:rPr>
            <w:rFonts w:ascii="Cambria Math" w:eastAsia="Times New Roman" w:hAnsi="Times New Roman" w:cs="Times New Roman"/>
            <w:sz w:val="28"/>
            <w:szCs w:val="28"/>
            <w:lang w:val="ru-RU"/>
          </w:rPr>
          <m:t>100%,</m:t>
        </m:r>
      </m:oMath>
      <w:r w:rsidRPr="009D6288">
        <w:rPr>
          <w:rFonts w:ascii="Times New Roman" w:eastAsia="Times New Roman" w:hAnsi="Times New Roman" w:cs="Times New Roman"/>
          <w:sz w:val="28"/>
          <w:szCs w:val="28"/>
          <w:lang w:val="ru-RU"/>
        </w:rPr>
        <w:tab/>
        <w:t>(</w:t>
      </w:r>
      <w:r>
        <w:rPr>
          <w:rFonts w:ascii="Times New Roman" w:eastAsia="Times New Roman" w:hAnsi="Times New Roman" w:cs="Times New Roman"/>
          <w:sz w:val="28"/>
          <w:szCs w:val="28"/>
          <w:lang w:val="ru-RU"/>
        </w:rPr>
        <w:t>1</w:t>
      </w:r>
      <w:r w:rsidRPr="009D6288">
        <w:rPr>
          <w:rFonts w:ascii="Times New Roman" w:eastAsia="Times New Roman" w:hAnsi="Times New Roman" w:cs="Times New Roman"/>
          <w:sz w:val="28"/>
          <w:szCs w:val="28"/>
          <w:lang w:val="ru-RU"/>
        </w:rPr>
        <w:t>)</w:t>
      </w:r>
    </w:p>
    <w:p w:rsidR="00396FFA" w:rsidRPr="009D6288" w:rsidRDefault="00396FFA" w:rsidP="00396FFA">
      <w:pPr>
        <w:widowControl w:val="0"/>
        <w:spacing w:line="360" w:lineRule="auto"/>
        <w:jc w:val="both"/>
        <w:rPr>
          <w:rFonts w:ascii="Times New Roman" w:eastAsia="Times New Roman" w:hAnsi="Times New Roman" w:cs="Times New Roman"/>
          <w:sz w:val="28"/>
          <w:szCs w:val="28"/>
          <w:shd w:val="clear" w:color="auto" w:fill="FFFFFF"/>
          <w:lang w:val="ru-RU"/>
        </w:rPr>
      </w:pPr>
      <w:r w:rsidRPr="009D6288">
        <w:rPr>
          <w:rFonts w:ascii="Times New Roman" w:eastAsia="Times New Roman" w:hAnsi="Times New Roman" w:cs="Times New Roman"/>
          <w:sz w:val="28"/>
          <w:szCs w:val="28"/>
          <w:lang w:val="ru-RU"/>
        </w:rPr>
        <w:t>где</w:t>
      </w:r>
      <w:r w:rsidRPr="009D6288">
        <w:rPr>
          <w:rFonts w:ascii="Times New Roman" w:eastAsia="Times New Roman" w:hAnsi="Times New Roman" w:cs="Times New Roman"/>
          <w:sz w:val="28"/>
          <w:szCs w:val="28"/>
          <w:lang w:val="ru-RU"/>
        </w:rPr>
        <w:tab/>
        <w:t xml:space="preserve">ОА </w:t>
      </w:r>
      <w:r w:rsidR="00FC698D">
        <w:rPr>
          <w:rFonts w:ascii="Times New Roman" w:eastAsia="Times New Roman" w:hAnsi="Times New Roman" w:cs="Times New Roman"/>
          <w:sz w:val="28"/>
          <w:szCs w:val="28"/>
          <w:lang w:val="ru-RU"/>
        </w:rPr>
        <w:t>-</w:t>
      </w:r>
      <w:r w:rsidRPr="009D6288">
        <w:rPr>
          <w:rFonts w:ascii="Times New Roman" w:eastAsia="Times New Roman" w:hAnsi="Times New Roman" w:cs="Times New Roman"/>
          <w:sz w:val="28"/>
          <w:szCs w:val="28"/>
          <w:lang w:val="ru-RU"/>
        </w:rPr>
        <w:t xml:space="preserve"> </w:t>
      </w:r>
      <w:r w:rsidRPr="009D6288">
        <w:rPr>
          <w:rFonts w:ascii="Times New Roman" w:eastAsia="Times New Roman" w:hAnsi="Times New Roman" w:cs="Times New Roman"/>
          <w:sz w:val="28"/>
          <w:szCs w:val="28"/>
          <w:shd w:val="clear" w:color="auto" w:fill="FFFFFF"/>
          <w:lang w:val="ru-RU"/>
        </w:rPr>
        <w:t>оборотные активы предприятия;</w:t>
      </w:r>
    </w:p>
    <w:p w:rsidR="00396FFA" w:rsidRPr="009D6288" w:rsidRDefault="00FC698D" w:rsidP="00396FFA">
      <w:pPr>
        <w:widowControl w:val="0"/>
        <w:spacing w:line="360" w:lineRule="auto"/>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shd w:val="clear" w:color="auto" w:fill="FFFFFF"/>
          <w:lang w:val="ru-RU"/>
        </w:rPr>
        <w:t>КП -</w:t>
      </w:r>
      <w:r w:rsidR="00396FFA" w:rsidRPr="009D6288">
        <w:rPr>
          <w:rFonts w:ascii="Times New Roman" w:eastAsia="Times New Roman" w:hAnsi="Times New Roman" w:cs="Times New Roman"/>
          <w:sz w:val="28"/>
          <w:szCs w:val="28"/>
          <w:shd w:val="clear" w:color="auto" w:fill="FFFFFF"/>
          <w:lang w:val="ru-RU"/>
        </w:rPr>
        <w:t xml:space="preserve"> краткосрочные пассивы предприятия</w:t>
      </w:r>
      <w:r w:rsidR="00396FFA" w:rsidRPr="009D6288">
        <w:rPr>
          <w:rFonts w:ascii="Times New Roman" w:eastAsia="Times New Roman" w:hAnsi="Times New Roman" w:cs="Times New Roman"/>
          <w:sz w:val="28"/>
          <w:szCs w:val="28"/>
          <w:lang w:val="ru-RU"/>
        </w:rPr>
        <w:t>.</w:t>
      </w:r>
    </w:p>
    <w:p w:rsidR="00396FFA" w:rsidRPr="009D6288" w:rsidRDefault="00396FFA" w:rsidP="00396FFA">
      <w:pPr>
        <w:widowControl w:val="0"/>
        <w:spacing w:line="360" w:lineRule="auto"/>
        <w:ind w:firstLine="709"/>
        <w:rPr>
          <w:rFonts w:ascii="Times New Roman" w:eastAsia="Times New Roman" w:hAnsi="Times New Roman" w:cs="Times New Roman"/>
          <w:color w:val="auto"/>
          <w:sz w:val="28"/>
          <w:szCs w:val="28"/>
          <w:lang w:val="ru-RU"/>
        </w:rPr>
      </w:pPr>
      <w:r w:rsidRPr="009D6288">
        <w:rPr>
          <w:rFonts w:ascii="Times New Roman" w:eastAsia="Times New Roman" w:hAnsi="Times New Roman" w:cs="Times New Roman"/>
          <w:color w:val="auto"/>
          <w:sz w:val="28"/>
          <w:szCs w:val="28"/>
          <w:lang w:val="ru-RU"/>
        </w:rPr>
        <w:t>Ссылки в тексте на порядковые номера формул дают в скобках. Пример – «... в формуле (1)».</w:t>
      </w:r>
    </w:p>
    <w:p w:rsidR="00396FFA" w:rsidRPr="00682B4A" w:rsidRDefault="00396FFA" w:rsidP="00396FFA">
      <w:pPr>
        <w:widowControl w:val="0"/>
        <w:spacing w:line="360" w:lineRule="auto"/>
        <w:ind w:firstLine="709"/>
        <w:jc w:val="both"/>
        <w:rPr>
          <w:rFonts w:ascii="Times New Roman" w:eastAsia="Times New Roman" w:hAnsi="Times New Roman" w:cs="Times New Roman"/>
          <w:color w:val="auto"/>
          <w:sz w:val="28"/>
          <w:szCs w:val="28"/>
          <w:lang w:val="ru-RU"/>
        </w:rPr>
      </w:pPr>
      <w:r w:rsidRPr="00682B4A">
        <w:rPr>
          <w:rFonts w:ascii="Times New Roman" w:eastAsia="Times New Roman" w:hAnsi="Times New Roman" w:cs="Times New Roman"/>
          <w:color w:val="auto"/>
          <w:sz w:val="28"/>
          <w:szCs w:val="28"/>
          <w:lang w:val="ru-RU"/>
        </w:rPr>
        <w:t xml:space="preserve">По каждой представленной выпускной квалификационной работе заведующий кафедрой принимает решение о допуске ее к защите, о чем </w:t>
      </w:r>
      <w:r w:rsidRPr="00682B4A">
        <w:rPr>
          <w:rFonts w:ascii="Times New Roman" w:eastAsia="Times New Roman" w:hAnsi="Times New Roman" w:cs="Times New Roman"/>
          <w:color w:val="auto"/>
          <w:sz w:val="28"/>
          <w:szCs w:val="28"/>
          <w:lang w:val="ru-RU"/>
        </w:rPr>
        <w:lastRenderedPageBreak/>
        <w:t>делается соответствующая отметка (надпись) на титульном листе работы.</w:t>
      </w:r>
    </w:p>
    <w:p w:rsidR="000A4A8E" w:rsidRPr="00ED1175" w:rsidRDefault="000A4A8E"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p>
    <w:p w:rsidR="00A4769B" w:rsidRPr="00ED1175" w:rsidRDefault="00D115F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9</w:t>
      </w:r>
      <w:r w:rsidR="0002224B" w:rsidRPr="00ED1175">
        <w:rPr>
          <w:rFonts w:ascii="Times New Roman" w:eastAsia="Times New Roman" w:hAnsi="Times New Roman" w:cs="Times New Roman"/>
          <w:bCs/>
          <w:color w:val="auto"/>
          <w:sz w:val="28"/>
          <w:szCs w:val="28"/>
          <w:lang w:val="ru-RU"/>
        </w:rPr>
        <w:t>.11. </w:t>
      </w:r>
      <w:r w:rsidR="00A4769B" w:rsidRPr="00ED1175">
        <w:rPr>
          <w:rFonts w:ascii="Times New Roman" w:eastAsia="Times New Roman" w:hAnsi="Times New Roman" w:cs="Times New Roman"/>
          <w:bCs/>
          <w:color w:val="auto"/>
          <w:sz w:val="28"/>
          <w:szCs w:val="28"/>
          <w:lang w:val="ru-RU"/>
        </w:rPr>
        <w:t>Цитирование, ссылки и сноски.</w:t>
      </w:r>
    </w:p>
    <w:p w:rsidR="00A4769B" w:rsidRPr="00ED1175" w:rsidRDefault="00A4769B" w:rsidP="00ED1175">
      <w:pPr>
        <w:widowControl w:val="0"/>
        <w:tabs>
          <w:tab w:val="left" w:pos="5040"/>
        </w:tabs>
        <w:spacing w:line="360" w:lineRule="auto"/>
        <w:ind w:firstLine="709"/>
        <w:jc w:val="both"/>
        <w:rPr>
          <w:rFonts w:ascii="Times New Roman" w:eastAsia="Times New Roman" w:hAnsi="Times New Roman" w:cs="Times New Roman"/>
          <w:bCs/>
          <w:color w:val="auto"/>
          <w:sz w:val="28"/>
          <w:szCs w:val="28"/>
          <w:lang w:val="ru-RU"/>
        </w:rPr>
      </w:pPr>
      <w:r w:rsidRPr="00ED1175">
        <w:rPr>
          <w:rFonts w:ascii="Times New Roman" w:eastAsia="Times New Roman" w:hAnsi="Times New Roman" w:cs="Times New Roman"/>
          <w:bCs/>
          <w:color w:val="auto"/>
          <w:sz w:val="28"/>
          <w:szCs w:val="28"/>
          <w:lang w:val="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A4769B" w:rsidRPr="00ED1175" w:rsidRDefault="00396FFA"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A4769B" w:rsidRPr="00ED1175">
        <w:rPr>
          <w:rFonts w:ascii="Times New Roman" w:eastAsia="Times New Roman" w:hAnsi="Times New Roman" w:cs="Times New Roman"/>
          <w:sz w:val="28"/>
          <w:szCs w:val="28"/>
          <w:lang w:val="ru-RU" w:bidi="ru-RU"/>
        </w:rPr>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A4769B" w:rsidRPr="00ED1175" w:rsidRDefault="00396FFA"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A4769B" w:rsidRPr="00ED1175">
        <w:rPr>
          <w:rFonts w:ascii="Times New Roman" w:eastAsia="Times New Roman" w:hAnsi="Times New Roman" w:cs="Times New Roman"/>
          <w:sz w:val="28"/>
          <w:szCs w:val="28"/>
          <w:lang w:val="ru-RU" w:bidi="ru-RU"/>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02224B" w:rsidRPr="00ED1175" w:rsidRDefault="00396FFA" w:rsidP="00ED117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 </w:t>
      </w:r>
      <w:r w:rsidR="00A4769B" w:rsidRPr="00ED1175">
        <w:rPr>
          <w:rFonts w:ascii="Times New Roman" w:eastAsia="Times New Roman" w:hAnsi="Times New Roman" w:cs="Times New Roman"/>
          <w:sz w:val="28"/>
          <w:szCs w:val="28"/>
          <w:lang w:val="ru-RU" w:bidi="ru-RU"/>
        </w:rPr>
        <w:t xml:space="preserve">если цитата включается в текст, то первое слово пишется со строчной буквы; </w:t>
      </w:r>
    </w:p>
    <w:p w:rsidR="00A4769B" w:rsidRPr="00ED1175" w:rsidRDefault="00396FFA"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Pr>
          <w:rFonts w:ascii="Times New Roman" w:eastAsia="Times New Roman" w:hAnsi="Times New Roman" w:cs="Times New Roman"/>
          <w:sz w:val="28"/>
          <w:szCs w:val="28"/>
          <w:lang w:val="ru-RU" w:bidi="ru-RU"/>
        </w:rPr>
        <w:t xml:space="preserve">- </w:t>
      </w:r>
      <w:r w:rsidR="00A4769B" w:rsidRPr="00ED1175">
        <w:rPr>
          <w:rFonts w:ascii="Times New Roman" w:eastAsia="Times New Roman" w:hAnsi="Times New Roman" w:cs="Times New Roman"/>
          <w:sz w:val="28"/>
          <w:szCs w:val="28"/>
          <w:lang w:val="ru-RU" w:bidi="ru-RU"/>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В случае цитирования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В ВКР используются ссылки в форме подстрочных сносок, которые оформляются внизу страницы, где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vertAlign w:val="superscript"/>
          <w:lang w:val="ru-RU" w:bidi="ru-RU"/>
        </w:rPr>
      </w:pPr>
      <w:r w:rsidRPr="00ED1175">
        <w:rPr>
          <w:rFonts w:ascii="Times New Roman" w:eastAsia="Times New Roman" w:hAnsi="Times New Roman" w:cs="Times New Roman"/>
          <w:sz w:val="28"/>
          <w:szCs w:val="28"/>
          <w:lang w:val="ru-RU" w:bidi="ru-RU"/>
        </w:rPr>
        <w:t xml:space="preserve">«Накачка мировой экономики деньгами усилилась, когда в 1999 г. </w:t>
      </w:r>
      <w:r w:rsidRPr="00ED1175">
        <w:rPr>
          <w:rFonts w:ascii="Times New Roman" w:eastAsia="Times New Roman" w:hAnsi="Times New Roman" w:cs="Times New Roman"/>
          <w:sz w:val="28"/>
          <w:szCs w:val="28"/>
          <w:lang w:val="ru-RU" w:bidi="ru-RU"/>
        </w:rPr>
        <w:lastRenderedPageBreak/>
        <w:t xml:space="preserve">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w:t>
      </w:r>
      <w:proofErr w:type="spellStart"/>
      <w:r w:rsidRPr="00ED1175">
        <w:rPr>
          <w:rFonts w:ascii="Times New Roman" w:eastAsia="Times New Roman" w:hAnsi="Times New Roman" w:cs="Times New Roman"/>
          <w:sz w:val="28"/>
          <w:szCs w:val="28"/>
          <w:lang w:val="ru-RU" w:bidi="ru-RU"/>
        </w:rPr>
        <w:t>высокорискованными</w:t>
      </w:r>
      <w:proofErr w:type="spellEnd"/>
      <w:r w:rsidRPr="00ED1175">
        <w:rPr>
          <w:rFonts w:ascii="Times New Roman" w:eastAsia="Times New Roman" w:hAnsi="Times New Roman" w:cs="Times New Roman"/>
          <w:sz w:val="28"/>
          <w:szCs w:val="28"/>
          <w:lang w:val="ru-RU" w:bidi="ru-RU"/>
        </w:rPr>
        <w:t>, но приносящими максимальные прибыли спекулятивными операциями. Неконтролируемый рост денежной массы привел к тому, что с 2006 г. ФРС США вообще перестал контролировать ее общий индекс».</w:t>
      </w:r>
      <w:r w:rsidRPr="00ED1175">
        <w:rPr>
          <w:rFonts w:ascii="Times New Roman" w:eastAsia="Times New Roman" w:hAnsi="Times New Roman" w:cs="Times New Roman"/>
          <w:sz w:val="28"/>
          <w:szCs w:val="28"/>
          <w:vertAlign w:val="superscript"/>
          <w:lang w:val="ru-RU" w:bidi="ru-RU"/>
        </w:rPr>
        <w:t>1</w:t>
      </w:r>
    </w:p>
    <w:p w:rsidR="0002224B" w:rsidRPr="00ED1175" w:rsidRDefault="0002224B" w:rsidP="00ED1175">
      <w:pPr>
        <w:widowControl w:val="0"/>
        <w:spacing w:line="360" w:lineRule="auto"/>
        <w:ind w:firstLine="709"/>
        <w:jc w:val="both"/>
        <w:rPr>
          <w:rFonts w:ascii="Times New Roman" w:eastAsia="Times New Roman" w:hAnsi="Times New Roman" w:cs="Times New Roman"/>
          <w:color w:val="auto"/>
          <w:sz w:val="28"/>
          <w:szCs w:val="28"/>
          <w:u w:val="single"/>
          <w:lang w:val="ru-RU" w:bidi="ru-RU"/>
        </w:rPr>
      </w:pPr>
      <w:r w:rsidRPr="00ED1175">
        <w:rPr>
          <w:rFonts w:ascii="Times New Roman" w:eastAsia="Times New Roman" w:hAnsi="Times New Roman" w:cs="Times New Roman"/>
          <w:noProof/>
          <w:color w:val="auto"/>
          <w:sz w:val="28"/>
          <w:szCs w:val="28"/>
          <w:u w:val="single"/>
          <w:lang w:val="ru-RU"/>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149860</wp:posOffset>
                </wp:positionV>
                <wp:extent cx="1323975" cy="0"/>
                <wp:effectExtent l="0" t="0" r="285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21FFE74"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8pt" to="104.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" strokecolor="black [3040]">
                <w10:wrap anchorx="margin"/>
              </v:line>
            </w:pict>
          </mc:Fallback>
        </mc:AlternateContent>
      </w:r>
    </w:p>
    <w:p w:rsidR="00A4769B" w:rsidRPr="000058A6" w:rsidRDefault="00A4769B" w:rsidP="000058A6">
      <w:pPr>
        <w:widowControl w:val="0"/>
        <w:ind w:firstLine="709"/>
        <w:jc w:val="both"/>
        <w:rPr>
          <w:rFonts w:ascii="Times New Roman" w:eastAsia="Times New Roman" w:hAnsi="Times New Roman" w:cs="Times New Roman"/>
          <w:bCs/>
          <w:color w:val="auto"/>
          <w:sz w:val="20"/>
          <w:szCs w:val="28"/>
          <w:lang w:val="ru-RU" w:bidi="ru-RU"/>
        </w:rPr>
      </w:pPr>
      <w:r w:rsidRPr="000058A6">
        <w:rPr>
          <w:rFonts w:ascii="Times New Roman" w:eastAsia="Times New Roman" w:hAnsi="Times New Roman" w:cs="Times New Roman"/>
          <w:b/>
          <w:bCs/>
          <w:sz w:val="20"/>
          <w:szCs w:val="28"/>
          <w:vertAlign w:val="superscript"/>
          <w:lang w:val="ru-RU" w:bidi="ru-RU"/>
        </w:rPr>
        <w:t>1</w:t>
      </w:r>
      <w:r w:rsidRPr="000058A6">
        <w:rPr>
          <w:rFonts w:ascii="Times New Roman" w:eastAsia="Times New Roman" w:hAnsi="Times New Roman" w:cs="Times New Roman"/>
          <w:b/>
          <w:bCs/>
          <w:sz w:val="20"/>
          <w:szCs w:val="28"/>
          <w:lang w:val="ru-RU" w:bidi="ru-RU"/>
        </w:rPr>
        <w:t xml:space="preserve"> </w:t>
      </w:r>
      <w:r w:rsidRPr="000058A6">
        <w:rPr>
          <w:rFonts w:ascii="Times New Roman" w:eastAsia="Times New Roman" w:hAnsi="Times New Roman" w:cs="Times New Roman"/>
          <w:bCs/>
          <w:sz w:val="20"/>
          <w:szCs w:val="28"/>
          <w:lang w:val="ru-RU" w:bidi="ru-RU"/>
        </w:rPr>
        <w:t xml:space="preserve">Бушуев В.В. Финансовые кризисы и </w:t>
      </w:r>
      <w:proofErr w:type="spellStart"/>
      <w:r w:rsidRPr="000058A6">
        <w:rPr>
          <w:rFonts w:ascii="Times New Roman" w:eastAsia="Times New Roman" w:hAnsi="Times New Roman" w:cs="Times New Roman"/>
          <w:bCs/>
          <w:sz w:val="20"/>
          <w:szCs w:val="28"/>
          <w:lang w:val="ru-RU" w:bidi="ru-RU"/>
        </w:rPr>
        <w:t>волантильность</w:t>
      </w:r>
      <w:proofErr w:type="spellEnd"/>
      <w:r w:rsidRPr="000058A6">
        <w:rPr>
          <w:rFonts w:ascii="Times New Roman" w:eastAsia="Times New Roman" w:hAnsi="Times New Roman" w:cs="Times New Roman"/>
          <w:bCs/>
          <w:sz w:val="20"/>
          <w:szCs w:val="28"/>
          <w:lang w:val="ru-RU" w:bidi="ru-RU"/>
        </w:rPr>
        <w:t xml:space="preserve"> нефтяного рынка // Мировой кризис и глобальные перспективы энергетических </w:t>
      </w:r>
      <w:proofErr w:type="gramStart"/>
      <w:r w:rsidRPr="000058A6">
        <w:rPr>
          <w:rFonts w:ascii="Times New Roman" w:eastAsia="Times New Roman" w:hAnsi="Times New Roman" w:cs="Times New Roman"/>
          <w:bCs/>
          <w:sz w:val="20"/>
          <w:szCs w:val="28"/>
          <w:lang w:val="ru-RU" w:bidi="ru-RU"/>
        </w:rPr>
        <w:t>рынков :</w:t>
      </w:r>
      <w:proofErr w:type="gramEnd"/>
      <w:r w:rsidRPr="000058A6">
        <w:rPr>
          <w:rFonts w:ascii="Times New Roman" w:eastAsia="Times New Roman" w:hAnsi="Times New Roman" w:cs="Times New Roman"/>
          <w:bCs/>
          <w:sz w:val="20"/>
          <w:szCs w:val="28"/>
          <w:lang w:val="ru-RU" w:bidi="ru-RU"/>
        </w:rPr>
        <w:t xml:space="preserve">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ИМЭМО РАН, 2009. С. 67.</w:t>
      </w:r>
    </w:p>
    <w:p w:rsidR="000058A6" w:rsidRDefault="000058A6" w:rsidP="00ED1175">
      <w:pPr>
        <w:widowControl w:val="0"/>
        <w:spacing w:line="360" w:lineRule="auto"/>
        <w:ind w:firstLine="709"/>
        <w:jc w:val="both"/>
        <w:rPr>
          <w:rFonts w:ascii="Times New Roman" w:eastAsia="Times New Roman" w:hAnsi="Times New Roman" w:cs="Times New Roman"/>
          <w:sz w:val="28"/>
          <w:szCs w:val="28"/>
          <w:lang w:val="ru-RU" w:bidi="ru-RU"/>
        </w:rPr>
      </w:pPr>
    </w:p>
    <w:p w:rsidR="00973CC4" w:rsidRDefault="00973CC4" w:rsidP="00ED117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 xml:space="preserve">После указания цитируемого источника ставится номер страницы, откуда взята цитата. </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Нумерация подстрочных сносок может быть сквозной по всему тексту письменной работы.</w:t>
      </w:r>
    </w:p>
    <w:p w:rsidR="00A4769B" w:rsidRPr="00ED1175" w:rsidRDefault="00D115FB" w:rsidP="00ED1175">
      <w:pPr>
        <w:widowControl w:val="0"/>
        <w:tabs>
          <w:tab w:val="left" w:pos="1403"/>
        </w:tabs>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9</w:t>
      </w:r>
      <w:r w:rsidR="00E13FBC" w:rsidRPr="00ED1175">
        <w:rPr>
          <w:rFonts w:ascii="Times New Roman" w:eastAsia="Times New Roman" w:hAnsi="Times New Roman" w:cs="Times New Roman"/>
          <w:sz w:val="28"/>
          <w:szCs w:val="28"/>
          <w:lang w:val="ru-RU" w:bidi="ru-RU"/>
        </w:rPr>
        <w:t xml:space="preserve">.12. </w:t>
      </w:r>
      <w:r w:rsidR="00A4769B" w:rsidRPr="00ED1175">
        <w:rPr>
          <w:rFonts w:ascii="Times New Roman" w:eastAsia="Times New Roman" w:hAnsi="Times New Roman" w:cs="Times New Roman"/>
          <w:sz w:val="28"/>
          <w:szCs w:val="28"/>
          <w:lang w:val="ru-RU" w:bidi="ru-RU"/>
        </w:rPr>
        <w:t xml:space="preserve">Список литературы (использованных источников) и </w:t>
      </w:r>
      <w:proofErr w:type="spellStart"/>
      <w:r w:rsidR="00A4769B" w:rsidRPr="00ED1175">
        <w:rPr>
          <w:rFonts w:ascii="Times New Roman" w:eastAsia="Times New Roman" w:hAnsi="Times New Roman" w:cs="Times New Roman"/>
          <w:sz w:val="28"/>
          <w:szCs w:val="28"/>
          <w:lang w:val="ru-RU" w:bidi="ru-RU"/>
        </w:rPr>
        <w:t>интернет</w:t>
      </w:r>
      <w:r w:rsidR="0002224B" w:rsidRPr="00ED1175">
        <w:rPr>
          <w:rFonts w:ascii="Times New Roman" w:eastAsia="Times New Roman" w:hAnsi="Times New Roman" w:cs="Times New Roman"/>
          <w:sz w:val="28"/>
          <w:szCs w:val="28"/>
          <w:lang w:val="ru-RU" w:bidi="ru-RU"/>
        </w:rPr>
        <w:t>-</w:t>
      </w:r>
      <w:r w:rsidR="00A4769B" w:rsidRPr="00ED1175">
        <w:rPr>
          <w:rFonts w:ascii="Times New Roman" w:eastAsia="Times New Roman" w:hAnsi="Times New Roman" w:cs="Times New Roman"/>
          <w:sz w:val="28"/>
          <w:szCs w:val="28"/>
          <w:lang w:val="ru-RU" w:bidi="ru-RU"/>
        </w:rPr>
        <w:t>ресурсов</w:t>
      </w:r>
      <w:proofErr w:type="spellEnd"/>
      <w:r w:rsidR="008C68E6">
        <w:rPr>
          <w:rFonts w:ascii="Times New Roman" w:eastAsia="Times New Roman" w:hAnsi="Times New Roman" w:cs="Times New Roman"/>
          <w:sz w:val="28"/>
          <w:szCs w:val="28"/>
          <w:lang w:val="ru-RU"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После заключения, начиная с новой страницы, необходимо поместить список литературы (использованных источников) и </w:t>
      </w:r>
      <w:proofErr w:type="spellStart"/>
      <w:r w:rsidRPr="00ED1175">
        <w:rPr>
          <w:rFonts w:ascii="Times New Roman" w:eastAsia="Times New Roman" w:hAnsi="Times New Roman" w:cs="Times New Roman"/>
          <w:sz w:val="28"/>
          <w:szCs w:val="28"/>
          <w:lang w:val="ru-RU" w:bidi="ru-RU"/>
        </w:rPr>
        <w:t>интернет-ресурсов</w:t>
      </w:r>
      <w:proofErr w:type="spellEnd"/>
      <w:r w:rsidRPr="00ED1175">
        <w:rPr>
          <w:rFonts w:ascii="Times New Roman" w:eastAsia="Times New Roman" w:hAnsi="Times New Roman" w:cs="Times New Roman"/>
          <w:sz w:val="28"/>
          <w:szCs w:val="28"/>
          <w:lang w:val="ru-RU"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A4769B"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973CC4" w:rsidRPr="00ED1175" w:rsidRDefault="00973CC4" w:rsidP="00ED1175">
      <w:pPr>
        <w:widowControl w:val="0"/>
        <w:spacing w:line="360" w:lineRule="auto"/>
        <w:ind w:firstLine="709"/>
        <w:jc w:val="both"/>
        <w:rPr>
          <w:rFonts w:ascii="Times New Roman" w:eastAsia="Times New Roman" w:hAnsi="Times New Roman" w:cs="Times New Roman"/>
          <w:sz w:val="28"/>
          <w:szCs w:val="28"/>
          <w:lang w:val="ru-RU" w:bidi="ru-RU"/>
        </w:rPr>
      </w:pPr>
      <w:r>
        <w:rPr>
          <w:rFonts w:ascii="Times New Roman" w:eastAsia="Times New Roman" w:hAnsi="Times New Roman" w:cs="Times New Roman"/>
          <w:sz w:val="28"/>
          <w:szCs w:val="28"/>
          <w:lang w:val="ru-RU" w:bidi="ru-RU"/>
        </w:rPr>
        <w:t>Использованные источники должны быть изданы в течение последних 5 лет.</w:t>
      </w:r>
    </w:p>
    <w:p w:rsidR="00A4769B" w:rsidRPr="00ED1175" w:rsidRDefault="00D115FB" w:rsidP="00ED1175">
      <w:pPr>
        <w:widowControl w:val="0"/>
        <w:tabs>
          <w:tab w:val="left" w:pos="1594"/>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9</w:t>
      </w:r>
      <w:r w:rsidR="00E13FBC" w:rsidRPr="00ED1175">
        <w:rPr>
          <w:rFonts w:ascii="Times New Roman" w:eastAsia="Times New Roman" w:hAnsi="Times New Roman" w:cs="Times New Roman"/>
          <w:sz w:val="28"/>
          <w:szCs w:val="28"/>
          <w:lang w:val="ru-RU" w:bidi="ru-RU"/>
        </w:rPr>
        <w:t xml:space="preserve">.13. </w:t>
      </w:r>
      <w:r w:rsidR="00A4769B" w:rsidRPr="00ED1175">
        <w:rPr>
          <w:rFonts w:ascii="Times New Roman" w:eastAsia="Times New Roman" w:hAnsi="Times New Roman" w:cs="Times New Roman"/>
          <w:sz w:val="28"/>
          <w:szCs w:val="28"/>
          <w:lang w:val="ru-RU" w:bidi="ru-RU"/>
        </w:rPr>
        <w:t>Образцы библиографически</w:t>
      </w:r>
      <w:r w:rsidR="00E13FBC" w:rsidRPr="00ED1175">
        <w:rPr>
          <w:rFonts w:ascii="Times New Roman" w:eastAsia="Times New Roman" w:hAnsi="Times New Roman" w:cs="Times New Roman"/>
          <w:sz w:val="28"/>
          <w:szCs w:val="28"/>
          <w:lang w:val="ru-RU" w:bidi="ru-RU"/>
        </w:rPr>
        <w:t xml:space="preserve">х описаний документов в списках </w:t>
      </w:r>
      <w:r w:rsidR="00A4769B" w:rsidRPr="00ED1175">
        <w:rPr>
          <w:rFonts w:ascii="Times New Roman" w:eastAsia="Times New Roman" w:hAnsi="Times New Roman" w:cs="Times New Roman"/>
          <w:sz w:val="28"/>
          <w:szCs w:val="28"/>
          <w:lang w:val="ru-RU" w:bidi="ru-RU"/>
        </w:rPr>
        <w:t>литературы</w:t>
      </w:r>
    </w:p>
    <w:p w:rsidR="00A4769B" w:rsidRPr="00ED1175" w:rsidRDefault="00A4769B" w:rsidP="00235D9C">
      <w:pPr>
        <w:pageBreakBefore/>
        <w:widowControl w:val="0"/>
        <w:numPr>
          <w:ilvl w:val="0"/>
          <w:numId w:val="5"/>
        </w:numPr>
        <w:tabs>
          <w:tab w:val="left" w:pos="1099"/>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lastRenderedPageBreak/>
        <w:t>Описание книги одного автора</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Никифорова Н. А. Комплексный экономический </w:t>
      </w:r>
      <w:proofErr w:type="gramStart"/>
      <w:r w:rsidRPr="00ED1175">
        <w:rPr>
          <w:rFonts w:ascii="Times New Roman" w:eastAsia="Times New Roman" w:hAnsi="Times New Roman" w:cs="Times New Roman"/>
          <w:sz w:val="28"/>
          <w:szCs w:val="28"/>
          <w:lang w:val="ru-RU" w:bidi="ru-RU"/>
        </w:rPr>
        <w:t>анализ :</w:t>
      </w:r>
      <w:proofErr w:type="gramEnd"/>
      <w:r w:rsidRPr="00ED1175">
        <w:rPr>
          <w:rFonts w:ascii="Times New Roman" w:eastAsia="Times New Roman" w:hAnsi="Times New Roman" w:cs="Times New Roman"/>
          <w:sz w:val="28"/>
          <w:szCs w:val="28"/>
          <w:lang w:val="ru-RU" w:bidi="ru-RU"/>
        </w:rPr>
        <w:t xml:space="preserve"> учеб, для напр. </w:t>
      </w:r>
      <w:proofErr w:type="spellStart"/>
      <w:r w:rsidRPr="00ED1175">
        <w:rPr>
          <w:rFonts w:ascii="Times New Roman" w:eastAsia="Times New Roman" w:hAnsi="Times New Roman" w:cs="Times New Roman"/>
          <w:sz w:val="28"/>
          <w:szCs w:val="28"/>
          <w:lang w:val="ru-RU" w:bidi="ru-RU"/>
        </w:rPr>
        <w:t>бакалавриата</w:t>
      </w:r>
      <w:proofErr w:type="spellEnd"/>
      <w:r w:rsidRPr="00ED1175">
        <w:rPr>
          <w:rFonts w:ascii="Times New Roman" w:eastAsia="Times New Roman" w:hAnsi="Times New Roman" w:cs="Times New Roman"/>
          <w:sz w:val="28"/>
          <w:szCs w:val="28"/>
          <w:lang w:val="ru-RU" w:bidi="ru-RU"/>
        </w:rPr>
        <w:t xml:space="preserve"> «Экономика» и «Менеджмент» / Н. А. Никифорова ; </w:t>
      </w:r>
      <w:proofErr w:type="spellStart"/>
      <w:r w:rsidRPr="00ED1175">
        <w:rPr>
          <w:rFonts w:ascii="Times New Roman" w:eastAsia="Times New Roman" w:hAnsi="Times New Roman" w:cs="Times New Roman"/>
          <w:sz w:val="28"/>
          <w:szCs w:val="28"/>
          <w:lang w:val="ru-RU" w:bidi="ru-RU"/>
        </w:rPr>
        <w:t>Финуниверситет</w:t>
      </w:r>
      <w:proofErr w:type="spellEnd"/>
      <w:r w:rsidRPr="00ED1175">
        <w:rPr>
          <w:rFonts w:ascii="Times New Roman" w:eastAsia="Times New Roman" w:hAnsi="Times New Roman" w:cs="Times New Roman"/>
          <w:sz w:val="28"/>
          <w:szCs w:val="28"/>
          <w:lang w:val="ru-RU" w:bidi="ru-RU"/>
        </w:rPr>
        <w:t xml:space="preserve">.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Кнорус</w:t>
      </w:r>
      <w:proofErr w:type="spellEnd"/>
      <w:r w:rsidRPr="00ED1175">
        <w:rPr>
          <w:rFonts w:ascii="Times New Roman" w:eastAsia="Times New Roman" w:hAnsi="Times New Roman" w:cs="Times New Roman"/>
          <w:sz w:val="28"/>
          <w:szCs w:val="28"/>
          <w:lang w:val="ru-RU" w:bidi="ru-RU"/>
        </w:rPr>
        <w:t>, 2021. — 439 с. — (</w:t>
      </w:r>
      <w:proofErr w:type="spellStart"/>
      <w:r w:rsidRPr="00ED1175">
        <w:rPr>
          <w:rFonts w:ascii="Times New Roman" w:eastAsia="Times New Roman" w:hAnsi="Times New Roman" w:cs="Times New Roman"/>
          <w:sz w:val="28"/>
          <w:szCs w:val="28"/>
          <w:lang w:val="ru-RU" w:bidi="ru-RU"/>
        </w:rPr>
        <w:t>Бакалавриат</w:t>
      </w:r>
      <w:proofErr w:type="spellEnd"/>
      <w:r w:rsidRPr="00ED1175">
        <w:rPr>
          <w:rFonts w:ascii="Times New Roman" w:eastAsia="Times New Roman" w:hAnsi="Times New Roman" w:cs="Times New Roman"/>
          <w:sz w:val="28"/>
          <w:szCs w:val="28"/>
          <w:lang w:val="ru-RU"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Шитов В. Н. История финансов </w:t>
      </w:r>
      <w:proofErr w:type="gramStart"/>
      <w:r w:rsidRPr="00ED1175">
        <w:rPr>
          <w:rFonts w:ascii="Times New Roman" w:eastAsia="Times New Roman" w:hAnsi="Times New Roman" w:cs="Times New Roman"/>
          <w:sz w:val="28"/>
          <w:szCs w:val="28"/>
          <w:lang w:val="ru-RU" w:bidi="ru-RU"/>
        </w:rPr>
        <w:t>России :</w:t>
      </w:r>
      <w:proofErr w:type="gramEnd"/>
      <w:r w:rsidRPr="00ED1175">
        <w:rPr>
          <w:rFonts w:ascii="Times New Roman" w:eastAsia="Times New Roman" w:hAnsi="Times New Roman" w:cs="Times New Roman"/>
          <w:sz w:val="28"/>
          <w:szCs w:val="28"/>
          <w:lang w:val="ru-RU" w:bidi="ru-RU"/>
        </w:rPr>
        <w:t xml:space="preserve"> учеб, пособие для студентов вузов, </w:t>
      </w:r>
      <w:proofErr w:type="spellStart"/>
      <w:r w:rsidRPr="00ED1175">
        <w:rPr>
          <w:rFonts w:ascii="Times New Roman" w:eastAsia="Times New Roman" w:hAnsi="Times New Roman" w:cs="Times New Roman"/>
          <w:sz w:val="28"/>
          <w:szCs w:val="28"/>
          <w:lang w:val="ru-RU" w:bidi="ru-RU"/>
        </w:rPr>
        <w:t>обуч</w:t>
      </w:r>
      <w:proofErr w:type="spellEnd"/>
      <w:r w:rsidRPr="00ED1175">
        <w:rPr>
          <w:rFonts w:ascii="Times New Roman" w:eastAsia="Times New Roman" w:hAnsi="Times New Roman" w:cs="Times New Roman"/>
          <w:sz w:val="28"/>
          <w:szCs w:val="28"/>
          <w:lang w:val="ru-RU" w:bidi="ru-RU"/>
        </w:rPr>
        <w:t>. по спец. «Финансы и кредит», напр. «</w:t>
      </w:r>
      <w:bookmarkStart w:id="10" w:name="_GoBack"/>
      <w:r w:rsidRPr="00ED1175">
        <w:rPr>
          <w:rFonts w:ascii="Times New Roman" w:eastAsia="Times New Roman" w:hAnsi="Times New Roman" w:cs="Times New Roman"/>
          <w:sz w:val="28"/>
          <w:szCs w:val="28"/>
          <w:lang w:val="ru-RU" w:bidi="ru-RU"/>
        </w:rPr>
        <w:t>Экономика</w:t>
      </w:r>
      <w:bookmarkEnd w:id="10"/>
      <w:r w:rsidRPr="00ED1175">
        <w:rPr>
          <w:rFonts w:ascii="Times New Roman" w:eastAsia="Times New Roman" w:hAnsi="Times New Roman" w:cs="Times New Roman"/>
          <w:sz w:val="28"/>
          <w:szCs w:val="28"/>
          <w:lang w:val="ru-RU" w:bidi="ru-RU"/>
        </w:rPr>
        <w:t>» (</w:t>
      </w:r>
      <w:proofErr w:type="spellStart"/>
      <w:r w:rsidRPr="00ED1175">
        <w:rPr>
          <w:rFonts w:ascii="Times New Roman" w:eastAsia="Times New Roman" w:hAnsi="Times New Roman" w:cs="Times New Roman"/>
          <w:sz w:val="28"/>
          <w:szCs w:val="28"/>
          <w:lang w:val="ru-RU" w:bidi="ru-RU"/>
        </w:rPr>
        <w:t>квалиф</w:t>
      </w:r>
      <w:proofErr w:type="spellEnd"/>
      <w:r w:rsidRPr="00ED1175">
        <w:rPr>
          <w:rFonts w:ascii="Times New Roman" w:eastAsia="Times New Roman" w:hAnsi="Times New Roman" w:cs="Times New Roman"/>
          <w:sz w:val="28"/>
          <w:szCs w:val="28"/>
          <w:lang w:val="ru-RU" w:bidi="ru-RU"/>
        </w:rPr>
        <w:t xml:space="preserve">. (степень) «бакалавр») / В. Н. Шитов. — 3-е изд., стер. — </w:t>
      </w:r>
      <w:proofErr w:type="gramStart"/>
      <w:r w:rsidRPr="00ED1175">
        <w:rPr>
          <w:rFonts w:ascii="Times New Roman" w:eastAsia="Times New Roman" w:hAnsi="Times New Roman" w:cs="Times New Roman"/>
          <w:sz w:val="28"/>
          <w:szCs w:val="28"/>
          <w:lang w:val="ru-RU" w:bidi="ru-RU"/>
        </w:rPr>
        <w:t>Мос</w:t>
      </w:r>
      <w:r w:rsidR="008C68E6">
        <w:rPr>
          <w:rFonts w:ascii="Times New Roman" w:eastAsia="Times New Roman" w:hAnsi="Times New Roman" w:cs="Times New Roman"/>
          <w:sz w:val="28"/>
          <w:szCs w:val="28"/>
          <w:lang w:val="ru-RU" w:bidi="ru-RU"/>
        </w:rPr>
        <w:t>ква :</w:t>
      </w:r>
      <w:proofErr w:type="gramEnd"/>
      <w:r w:rsidR="008C68E6">
        <w:rPr>
          <w:rFonts w:ascii="Times New Roman" w:eastAsia="Times New Roman" w:hAnsi="Times New Roman" w:cs="Times New Roman"/>
          <w:sz w:val="28"/>
          <w:szCs w:val="28"/>
          <w:lang w:val="ru-RU" w:bidi="ru-RU"/>
        </w:rPr>
        <w:t xml:space="preserve"> </w:t>
      </w:r>
      <w:proofErr w:type="spellStart"/>
      <w:r w:rsidR="008C68E6">
        <w:rPr>
          <w:rFonts w:ascii="Times New Roman" w:eastAsia="Times New Roman" w:hAnsi="Times New Roman" w:cs="Times New Roman"/>
          <w:sz w:val="28"/>
          <w:szCs w:val="28"/>
          <w:lang w:val="ru-RU" w:bidi="ru-RU"/>
        </w:rPr>
        <w:t>Кнорус</w:t>
      </w:r>
      <w:proofErr w:type="spellEnd"/>
      <w:r w:rsidR="008C68E6">
        <w:rPr>
          <w:rFonts w:ascii="Times New Roman" w:eastAsia="Times New Roman" w:hAnsi="Times New Roman" w:cs="Times New Roman"/>
          <w:sz w:val="28"/>
          <w:szCs w:val="28"/>
          <w:lang w:val="ru-RU" w:bidi="ru-RU"/>
        </w:rPr>
        <w:t>, </w:t>
      </w:r>
      <w:r w:rsidRPr="00ED1175">
        <w:rPr>
          <w:rFonts w:ascii="Times New Roman" w:eastAsia="Times New Roman" w:hAnsi="Times New Roman" w:cs="Times New Roman"/>
          <w:sz w:val="28"/>
          <w:szCs w:val="28"/>
          <w:lang w:val="ru-RU" w:bidi="ru-RU"/>
        </w:rPr>
        <w:t>2020. — 156 с. — (</w:t>
      </w:r>
      <w:proofErr w:type="spellStart"/>
      <w:r w:rsidRPr="00ED1175">
        <w:rPr>
          <w:rFonts w:ascii="Times New Roman" w:eastAsia="Times New Roman" w:hAnsi="Times New Roman" w:cs="Times New Roman"/>
          <w:sz w:val="28"/>
          <w:szCs w:val="28"/>
          <w:lang w:val="ru-RU" w:bidi="ru-RU"/>
        </w:rPr>
        <w:t>Бакалавриат</w:t>
      </w:r>
      <w:proofErr w:type="spellEnd"/>
      <w:r w:rsidRPr="00ED1175">
        <w:rPr>
          <w:rFonts w:ascii="Times New Roman" w:eastAsia="Times New Roman" w:hAnsi="Times New Roman" w:cs="Times New Roman"/>
          <w:sz w:val="28"/>
          <w:szCs w:val="28"/>
          <w:lang w:val="ru-RU" w:bidi="ru-RU"/>
        </w:rPr>
        <w:t>).</w:t>
      </w:r>
    </w:p>
    <w:p w:rsidR="00A4769B" w:rsidRPr="00ED1175" w:rsidRDefault="00A4769B" w:rsidP="00ED1175">
      <w:pPr>
        <w:widowControl w:val="0"/>
        <w:numPr>
          <w:ilvl w:val="0"/>
          <w:numId w:val="5"/>
        </w:numPr>
        <w:tabs>
          <w:tab w:val="left" w:pos="1109"/>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t>Описание книги 2, 3-х авторов</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en-US" w:bidi="ru-RU"/>
        </w:rPr>
      </w:pPr>
      <w:proofErr w:type="spellStart"/>
      <w:r w:rsidRPr="00ED1175">
        <w:rPr>
          <w:rFonts w:ascii="Times New Roman" w:eastAsia="Times New Roman" w:hAnsi="Times New Roman" w:cs="Times New Roman"/>
          <w:sz w:val="28"/>
          <w:szCs w:val="28"/>
          <w:lang w:val="ru-RU" w:bidi="ru-RU"/>
        </w:rPr>
        <w:t>Перская</w:t>
      </w:r>
      <w:proofErr w:type="spellEnd"/>
      <w:r w:rsidRPr="00ED1175">
        <w:rPr>
          <w:rFonts w:ascii="Times New Roman" w:eastAsia="Times New Roman" w:hAnsi="Times New Roman" w:cs="Times New Roman"/>
          <w:sz w:val="28"/>
          <w:szCs w:val="28"/>
          <w:lang w:val="ru-RU" w:bidi="ru-RU"/>
        </w:rPr>
        <w:t xml:space="preserve"> В. В. Интеграция в условиях многополярности. Эволюция</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теории</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и</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практики</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реализации</w:t>
      </w:r>
      <w:r w:rsidRPr="00ED1175">
        <w:rPr>
          <w:rFonts w:ascii="Times New Roman" w:eastAsia="Times New Roman" w:hAnsi="Times New Roman" w:cs="Times New Roman"/>
          <w:sz w:val="28"/>
          <w:szCs w:val="28"/>
          <w:lang w:val="en-US" w:bidi="ru-RU"/>
        </w:rPr>
        <w:t xml:space="preserve"> = </w:t>
      </w:r>
      <w:r w:rsidRPr="00ED1175">
        <w:rPr>
          <w:rFonts w:ascii="Times New Roman" w:eastAsia="Times New Roman" w:hAnsi="Times New Roman" w:cs="Times New Roman"/>
          <w:sz w:val="28"/>
          <w:szCs w:val="28"/>
          <w:lang w:val="en-US" w:eastAsia="en-US" w:bidi="en-US"/>
        </w:rPr>
        <w:t xml:space="preserve">Integration processes amid </w:t>
      </w:r>
      <w:proofErr w:type="spellStart"/>
      <w:r w:rsidRPr="00ED1175">
        <w:rPr>
          <w:rFonts w:ascii="Times New Roman" w:eastAsia="Times New Roman" w:hAnsi="Times New Roman" w:cs="Times New Roman"/>
          <w:sz w:val="28"/>
          <w:szCs w:val="28"/>
          <w:lang w:val="en-US" w:eastAsia="en-US" w:bidi="en-US"/>
        </w:rPr>
        <w:t>multipolarity</w:t>
      </w:r>
      <w:proofErr w:type="spellEnd"/>
      <w:r w:rsidRPr="00ED1175">
        <w:rPr>
          <w:rFonts w:ascii="Times New Roman" w:eastAsia="Times New Roman" w:hAnsi="Times New Roman" w:cs="Times New Roman"/>
          <w:sz w:val="28"/>
          <w:szCs w:val="28"/>
          <w:lang w:val="en-US" w:eastAsia="en-US" w:bidi="en-US"/>
        </w:rPr>
        <w:t xml:space="preserve">. Evolution of theory and practice of </w:t>
      </w:r>
      <w:proofErr w:type="gramStart"/>
      <w:r w:rsidRPr="00ED1175">
        <w:rPr>
          <w:rFonts w:ascii="Times New Roman" w:eastAsia="Times New Roman" w:hAnsi="Times New Roman" w:cs="Times New Roman"/>
          <w:sz w:val="28"/>
          <w:szCs w:val="28"/>
          <w:lang w:val="en-US" w:eastAsia="en-US" w:bidi="en-US"/>
        </w:rPr>
        <w:t>implementation :</w:t>
      </w:r>
      <w:proofErr w:type="gramEnd"/>
      <w:r w:rsidRPr="00ED1175">
        <w:rPr>
          <w:rFonts w:ascii="Times New Roman" w:eastAsia="Times New Roman" w:hAnsi="Times New Roman" w:cs="Times New Roman"/>
          <w:sz w:val="28"/>
          <w:szCs w:val="28"/>
          <w:lang w:val="en-US" w:eastAsia="en-US" w:bidi="en-US"/>
        </w:rPr>
        <w:t xml:space="preserve"> </w:t>
      </w:r>
      <w:r w:rsidRPr="00ED1175">
        <w:rPr>
          <w:rFonts w:ascii="Times New Roman" w:eastAsia="Times New Roman" w:hAnsi="Times New Roman" w:cs="Times New Roman"/>
          <w:sz w:val="28"/>
          <w:szCs w:val="28"/>
          <w:lang w:val="ru-RU" w:bidi="ru-RU"/>
        </w:rPr>
        <w:t>монография</w:t>
      </w:r>
      <w:r w:rsidRPr="00ED1175">
        <w:rPr>
          <w:rFonts w:ascii="Times New Roman" w:eastAsia="Times New Roman" w:hAnsi="Times New Roman" w:cs="Times New Roman"/>
          <w:sz w:val="28"/>
          <w:szCs w:val="28"/>
          <w:lang w:val="en-US" w:bidi="ru-RU"/>
        </w:rPr>
        <w:t xml:space="preserve"> / </w:t>
      </w:r>
      <w:proofErr w:type="spellStart"/>
      <w:r w:rsidRPr="00ED1175">
        <w:rPr>
          <w:rFonts w:ascii="Times New Roman" w:eastAsia="Times New Roman" w:hAnsi="Times New Roman" w:cs="Times New Roman"/>
          <w:sz w:val="28"/>
          <w:szCs w:val="28"/>
          <w:lang w:val="ru-RU" w:bidi="ru-RU"/>
        </w:rPr>
        <w:t>Перская</w:t>
      </w:r>
      <w:proofErr w:type="spellEnd"/>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В</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В</w:t>
      </w:r>
      <w:r w:rsidRPr="00ED1175">
        <w:rPr>
          <w:rFonts w:ascii="Times New Roman" w:eastAsia="Times New Roman" w:hAnsi="Times New Roman" w:cs="Times New Roman"/>
          <w:sz w:val="28"/>
          <w:szCs w:val="28"/>
          <w:lang w:val="en-US" w:bidi="ru-RU"/>
        </w:rPr>
        <w:t xml:space="preserve">., </w:t>
      </w:r>
      <w:proofErr w:type="spellStart"/>
      <w:r w:rsidRPr="00ED1175">
        <w:rPr>
          <w:rFonts w:ascii="Times New Roman" w:eastAsia="Times New Roman" w:hAnsi="Times New Roman" w:cs="Times New Roman"/>
          <w:sz w:val="28"/>
          <w:szCs w:val="28"/>
          <w:lang w:val="ru-RU" w:bidi="ru-RU"/>
        </w:rPr>
        <w:t>Эскиндаров</w:t>
      </w:r>
      <w:proofErr w:type="spellEnd"/>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М</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А</w:t>
      </w:r>
      <w:r w:rsidRPr="00ED1175">
        <w:rPr>
          <w:rFonts w:ascii="Times New Roman" w:eastAsia="Times New Roman" w:hAnsi="Times New Roman" w:cs="Times New Roman"/>
          <w:sz w:val="28"/>
          <w:szCs w:val="28"/>
          <w:lang w:val="en-US" w:bidi="ru-RU"/>
        </w:rPr>
        <w:t xml:space="preserve">. — </w:t>
      </w:r>
      <w:r w:rsidRPr="00ED1175">
        <w:rPr>
          <w:rFonts w:ascii="Times New Roman" w:eastAsia="Times New Roman" w:hAnsi="Times New Roman" w:cs="Times New Roman"/>
          <w:sz w:val="28"/>
          <w:szCs w:val="28"/>
          <w:lang w:val="ru-RU" w:bidi="ru-RU"/>
        </w:rPr>
        <w:t>Москва</w:t>
      </w:r>
      <w:r w:rsidRPr="00ED1175">
        <w:rPr>
          <w:rFonts w:ascii="Times New Roman" w:eastAsia="Times New Roman" w:hAnsi="Times New Roman" w:cs="Times New Roman"/>
          <w:sz w:val="28"/>
          <w:szCs w:val="28"/>
          <w:lang w:val="en-US" w:bidi="ru-RU"/>
        </w:rPr>
        <w:t xml:space="preserve"> : </w:t>
      </w:r>
      <w:r w:rsidRPr="00ED1175">
        <w:rPr>
          <w:rFonts w:ascii="Times New Roman" w:eastAsia="Times New Roman" w:hAnsi="Times New Roman" w:cs="Times New Roman"/>
          <w:sz w:val="28"/>
          <w:szCs w:val="28"/>
          <w:lang w:val="ru-RU" w:bidi="ru-RU"/>
        </w:rPr>
        <w:t>Экономика</w:t>
      </w:r>
      <w:r w:rsidRPr="00ED1175">
        <w:rPr>
          <w:rFonts w:ascii="Times New Roman" w:eastAsia="Times New Roman" w:hAnsi="Times New Roman" w:cs="Times New Roman"/>
          <w:sz w:val="28"/>
          <w:szCs w:val="28"/>
          <w:lang w:val="en-US" w:bidi="ru-RU"/>
        </w:rPr>
        <w:t xml:space="preserve">, 2016. — 383 </w:t>
      </w:r>
      <w:r w:rsidRPr="00ED1175">
        <w:rPr>
          <w:rFonts w:ascii="Times New Roman" w:eastAsia="Times New Roman" w:hAnsi="Times New Roman" w:cs="Times New Roman"/>
          <w:sz w:val="28"/>
          <w:szCs w:val="28"/>
          <w:lang w:val="ru-RU" w:bidi="ru-RU"/>
        </w:rPr>
        <w:t>с</w:t>
      </w:r>
      <w:r w:rsidRPr="00ED1175">
        <w:rPr>
          <w:rFonts w:ascii="Times New Roman" w:eastAsia="Times New Roman" w:hAnsi="Times New Roman" w:cs="Times New Roman"/>
          <w:sz w:val="28"/>
          <w:szCs w:val="28"/>
          <w:lang w:val="en-US"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proofErr w:type="spellStart"/>
      <w:r w:rsidRPr="00ED1175">
        <w:rPr>
          <w:rFonts w:ascii="Times New Roman" w:eastAsia="Times New Roman" w:hAnsi="Times New Roman" w:cs="Times New Roman"/>
          <w:sz w:val="28"/>
          <w:szCs w:val="28"/>
          <w:lang w:val="ru-RU" w:bidi="ru-RU"/>
        </w:rPr>
        <w:t>Валишин</w:t>
      </w:r>
      <w:proofErr w:type="spellEnd"/>
      <w:r w:rsidRPr="00ED1175">
        <w:rPr>
          <w:rFonts w:ascii="Times New Roman" w:eastAsia="Times New Roman" w:hAnsi="Times New Roman" w:cs="Times New Roman"/>
          <w:sz w:val="28"/>
          <w:szCs w:val="28"/>
          <w:lang w:val="ru-RU" w:bidi="ru-RU"/>
        </w:rPr>
        <w:t xml:space="preserve"> Е.</w:t>
      </w:r>
      <w:r w:rsidR="008C68E6">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Н. Теория и практика упр</w:t>
      </w:r>
      <w:r w:rsidR="008C68E6">
        <w:rPr>
          <w:rFonts w:ascii="Times New Roman" w:eastAsia="Times New Roman" w:hAnsi="Times New Roman" w:cs="Times New Roman"/>
          <w:sz w:val="28"/>
          <w:szCs w:val="28"/>
          <w:lang w:val="ru-RU" w:bidi="ru-RU"/>
        </w:rPr>
        <w:t xml:space="preserve">авления человеческими </w:t>
      </w:r>
      <w:proofErr w:type="gramStart"/>
      <w:r w:rsidR="008C68E6">
        <w:rPr>
          <w:rFonts w:ascii="Times New Roman" w:eastAsia="Times New Roman" w:hAnsi="Times New Roman" w:cs="Times New Roman"/>
          <w:sz w:val="28"/>
          <w:szCs w:val="28"/>
          <w:lang w:val="ru-RU" w:bidi="ru-RU"/>
        </w:rPr>
        <w:t>ресурсами :</w:t>
      </w:r>
      <w:proofErr w:type="gramEnd"/>
      <w:r w:rsidR="008C68E6">
        <w:rPr>
          <w:rFonts w:ascii="Times New Roman" w:eastAsia="Times New Roman" w:hAnsi="Times New Roman" w:cs="Times New Roman"/>
          <w:sz w:val="28"/>
          <w:szCs w:val="28"/>
          <w:lang w:val="ru-RU" w:bidi="ru-RU"/>
        </w:rPr>
        <w:t xml:space="preserve"> учеб.</w:t>
      </w:r>
      <w:r w:rsidRPr="00ED1175">
        <w:rPr>
          <w:rFonts w:ascii="Times New Roman" w:eastAsia="Times New Roman" w:hAnsi="Times New Roman" w:cs="Times New Roman"/>
          <w:sz w:val="28"/>
          <w:szCs w:val="28"/>
          <w:lang w:val="ru-RU" w:bidi="ru-RU"/>
        </w:rPr>
        <w:t xml:space="preserve"> пособие / Е. Н. </w:t>
      </w:r>
      <w:proofErr w:type="spellStart"/>
      <w:r w:rsidRPr="00ED1175">
        <w:rPr>
          <w:rFonts w:ascii="Times New Roman" w:eastAsia="Times New Roman" w:hAnsi="Times New Roman" w:cs="Times New Roman"/>
          <w:sz w:val="28"/>
          <w:szCs w:val="28"/>
          <w:lang w:val="ru-RU" w:bidi="ru-RU"/>
        </w:rPr>
        <w:t>Валишин</w:t>
      </w:r>
      <w:proofErr w:type="spellEnd"/>
      <w:r w:rsidRPr="00ED1175">
        <w:rPr>
          <w:rFonts w:ascii="Times New Roman" w:eastAsia="Times New Roman" w:hAnsi="Times New Roman" w:cs="Times New Roman"/>
          <w:sz w:val="28"/>
          <w:szCs w:val="28"/>
          <w:lang w:val="ru-RU" w:bidi="ru-RU"/>
        </w:rPr>
        <w:t xml:space="preserve">, И. А. Иванова, В. Н. </w:t>
      </w:r>
      <w:proofErr w:type="spellStart"/>
      <w:r w:rsidRPr="00ED1175">
        <w:rPr>
          <w:rFonts w:ascii="Times New Roman" w:eastAsia="Times New Roman" w:hAnsi="Times New Roman" w:cs="Times New Roman"/>
          <w:sz w:val="28"/>
          <w:szCs w:val="28"/>
          <w:lang w:val="ru-RU" w:bidi="ru-RU"/>
        </w:rPr>
        <w:t>Пуляева</w:t>
      </w:r>
      <w:proofErr w:type="spellEnd"/>
      <w:r w:rsidR="008C68E6">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Финуниверситет</w:t>
      </w:r>
      <w:proofErr w:type="spellEnd"/>
      <w:r w:rsidRPr="00ED1175">
        <w:rPr>
          <w:rFonts w:ascii="Times New Roman" w:eastAsia="Times New Roman" w:hAnsi="Times New Roman" w:cs="Times New Roman"/>
          <w:sz w:val="28"/>
          <w:szCs w:val="28"/>
          <w:lang w:val="ru-RU" w:bidi="ru-RU"/>
        </w:rPr>
        <w:t xml:space="preserve">. — </w:t>
      </w:r>
      <w:proofErr w:type="gramStart"/>
      <w:r w:rsidRPr="00ED1175">
        <w:rPr>
          <w:rFonts w:ascii="Times New Roman" w:eastAsia="Times New Roman" w:hAnsi="Times New Roman" w:cs="Times New Roman"/>
          <w:sz w:val="28"/>
          <w:szCs w:val="28"/>
          <w:lang w:val="ru-RU" w:bidi="ru-RU"/>
        </w:rPr>
        <w:t>Москва</w:t>
      </w:r>
      <w:r w:rsidR="003B57F9">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Русайнс</w:t>
      </w:r>
      <w:proofErr w:type="spellEnd"/>
      <w:r w:rsidRPr="00ED1175">
        <w:rPr>
          <w:rFonts w:ascii="Times New Roman" w:eastAsia="Times New Roman" w:hAnsi="Times New Roman" w:cs="Times New Roman"/>
          <w:sz w:val="28"/>
          <w:szCs w:val="28"/>
          <w:lang w:val="ru-RU" w:bidi="ru-RU"/>
        </w:rPr>
        <w:t>, 2020. — 127 с.</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en-US" w:bidi="ru-RU"/>
        </w:rPr>
      </w:pPr>
      <w:r w:rsidRPr="00ED1175">
        <w:rPr>
          <w:rFonts w:ascii="Times New Roman" w:eastAsia="Times New Roman" w:hAnsi="Times New Roman" w:cs="Times New Roman"/>
          <w:sz w:val="28"/>
          <w:szCs w:val="28"/>
          <w:lang w:val="en-US" w:eastAsia="en-US" w:bidi="en-US"/>
        </w:rPr>
        <w:t xml:space="preserve">Rose </w:t>
      </w:r>
      <w:r w:rsidRPr="00ED1175">
        <w:rPr>
          <w:rFonts w:ascii="Times New Roman" w:eastAsia="Times New Roman" w:hAnsi="Times New Roman" w:cs="Times New Roman"/>
          <w:sz w:val="28"/>
          <w:szCs w:val="28"/>
          <w:lang w:val="ru-RU" w:bidi="ru-RU"/>
        </w:rPr>
        <w:t>Р</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en-US" w:eastAsia="en-US" w:bidi="en-US"/>
        </w:rPr>
        <w:t xml:space="preserve">S. Bank Management </w:t>
      </w:r>
      <w:r w:rsidRPr="00ED1175">
        <w:rPr>
          <w:rFonts w:ascii="Times New Roman" w:eastAsia="Times New Roman" w:hAnsi="Times New Roman" w:cs="Times New Roman"/>
          <w:sz w:val="28"/>
          <w:szCs w:val="28"/>
          <w:lang w:val="en-US" w:bidi="ru-RU"/>
        </w:rPr>
        <w:t xml:space="preserve">&amp; </w:t>
      </w:r>
      <w:r w:rsidRPr="00ED1175">
        <w:rPr>
          <w:rFonts w:ascii="Times New Roman" w:eastAsia="Times New Roman" w:hAnsi="Times New Roman" w:cs="Times New Roman"/>
          <w:sz w:val="28"/>
          <w:szCs w:val="28"/>
          <w:lang w:val="en-US" w:eastAsia="en-US" w:bidi="en-US"/>
        </w:rPr>
        <w:t xml:space="preserve">Financial Services </w:t>
      </w:r>
      <w:r w:rsidRPr="00ED1175">
        <w:rPr>
          <w:rFonts w:ascii="Times New Roman" w:eastAsia="Times New Roman" w:hAnsi="Times New Roman" w:cs="Times New Roman"/>
          <w:sz w:val="28"/>
          <w:szCs w:val="28"/>
          <w:lang w:val="en-US" w:bidi="ru-RU"/>
        </w:rPr>
        <w:t xml:space="preserve">/ </w:t>
      </w:r>
      <w:r w:rsidR="008C68E6">
        <w:rPr>
          <w:rFonts w:ascii="Times New Roman" w:eastAsia="Times New Roman" w:hAnsi="Times New Roman" w:cs="Times New Roman"/>
          <w:sz w:val="28"/>
          <w:szCs w:val="28"/>
          <w:lang w:val="en-US" w:eastAsia="en-US" w:bidi="en-US"/>
        </w:rPr>
        <w:t>P. S. Rose, S. Hudgins.</w:t>
      </w:r>
      <w:r w:rsidR="008C68E6" w:rsidRPr="008C68E6">
        <w:rPr>
          <w:rFonts w:ascii="Times New Roman" w:eastAsia="Times New Roman" w:hAnsi="Times New Roman" w:cs="Times New Roman"/>
          <w:sz w:val="28"/>
          <w:szCs w:val="28"/>
          <w:lang w:val="en-US" w:eastAsia="en-US" w:bidi="en-US"/>
        </w:rPr>
        <w:t> </w:t>
      </w:r>
      <w:r w:rsidRPr="00ED1175">
        <w:rPr>
          <w:rFonts w:ascii="Times New Roman" w:eastAsia="Times New Roman" w:hAnsi="Times New Roman" w:cs="Times New Roman"/>
          <w:sz w:val="28"/>
          <w:szCs w:val="28"/>
          <w:lang w:val="en-US" w:eastAsia="en-US" w:bidi="en-US"/>
        </w:rPr>
        <w:t xml:space="preserve">— 8- </w:t>
      </w:r>
      <w:proofErr w:type="spellStart"/>
      <w:r w:rsidRPr="00ED1175">
        <w:rPr>
          <w:rFonts w:ascii="Times New Roman" w:eastAsia="Times New Roman" w:hAnsi="Times New Roman" w:cs="Times New Roman"/>
          <w:sz w:val="28"/>
          <w:szCs w:val="28"/>
          <w:lang w:val="en-US" w:eastAsia="en-US" w:bidi="en-US"/>
        </w:rPr>
        <w:t>th</w:t>
      </w:r>
      <w:proofErr w:type="spellEnd"/>
      <w:r w:rsidRPr="00ED1175">
        <w:rPr>
          <w:rFonts w:ascii="Times New Roman" w:eastAsia="Times New Roman" w:hAnsi="Times New Roman" w:cs="Times New Roman"/>
          <w:sz w:val="28"/>
          <w:szCs w:val="28"/>
          <w:lang w:val="en-US" w:eastAsia="en-US" w:bidi="en-US"/>
        </w:rPr>
        <w:t xml:space="preserve"> ed. — </w:t>
      </w:r>
      <w:proofErr w:type="gramStart"/>
      <w:r w:rsidRPr="00ED1175">
        <w:rPr>
          <w:rFonts w:ascii="Times New Roman" w:eastAsia="Times New Roman" w:hAnsi="Times New Roman" w:cs="Times New Roman"/>
          <w:sz w:val="28"/>
          <w:szCs w:val="28"/>
          <w:lang w:val="en-US" w:eastAsia="en-US" w:bidi="en-US"/>
        </w:rPr>
        <w:t>Boston :</w:t>
      </w:r>
      <w:proofErr w:type="gramEnd"/>
      <w:r w:rsidRPr="00ED1175">
        <w:rPr>
          <w:rFonts w:ascii="Times New Roman" w:eastAsia="Times New Roman" w:hAnsi="Times New Roman" w:cs="Times New Roman"/>
          <w:sz w:val="28"/>
          <w:szCs w:val="28"/>
          <w:lang w:val="en-US" w:eastAsia="en-US" w:bidi="en-US"/>
        </w:rPr>
        <w:t xml:space="preserve"> Me </w:t>
      </w:r>
      <w:proofErr w:type="spellStart"/>
      <w:r w:rsidRPr="00ED1175">
        <w:rPr>
          <w:rFonts w:ascii="Times New Roman" w:eastAsia="Times New Roman" w:hAnsi="Times New Roman" w:cs="Times New Roman"/>
          <w:sz w:val="28"/>
          <w:szCs w:val="28"/>
          <w:lang w:val="en-US" w:eastAsia="en-US" w:bidi="en-US"/>
        </w:rPr>
        <w:t>Graw</w:t>
      </w:r>
      <w:proofErr w:type="spellEnd"/>
      <w:r w:rsidRPr="00ED1175">
        <w:rPr>
          <w:rFonts w:ascii="Times New Roman" w:eastAsia="Times New Roman" w:hAnsi="Times New Roman" w:cs="Times New Roman"/>
          <w:sz w:val="28"/>
          <w:szCs w:val="28"/>
          <w:lang w:val="en-US" w:eastAsia="en-US" w:bidi="en-US"/>
        </w:rPr>
        <w:t xml:space="preserve"> Hill, 2010. — 734 p.</w:t>
      </w:r>
    </w:p>
    <w:p w:rsidR="00A4769B" w:rsidRPr="00ED1175" w:rsidRDefault="00A4769B" w:rsidP="00ED1175">
      <w:pPr>
        <w:widowControl w:val="0"/>
        <w:numPr>
          <w:ilvl w:val="0"/>
          <w:numId w:val="5"/>
        </w:numPr>
        <w:tabs>
          <w:tab w:val="left" w:pos="1109"/>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t>Описание книги 4-х авторов</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История </w:t>
      </w:r>
      <w:proofErr w:type="gramStart"/>
      <w:r w:rsidRPr="00ED1175">
        <w:rPr>
          <w:rFonts w:ascii="Times New Roman" w:eastAsia="Times New Roman" w:hAnsi="Times New Roman" w:cs="Times New Roman"/>
          <w:sz w:val="28"/>
          <w:szCs w:val="28"/>
          <w:lang w:val="ru-RU" w:bidi="ru-RU"/>
        </w:rPr>
        <w:t>России :</w:t>
      </w:r>
      <w:proofErr w:type="gramEnd"/>
      <w:r w:rsidRPr="00ED1175">
        <w:rPr>
          <w:rFonts w:ascii="Times New Roman" w:eastAsia="Times New Roman" w:hAnsi="Times New Roman" w:cs="Times New Roman"/>
          <w:sz w:val="28"/>
          <w:szCs w:val="28"/>
          <w:lang w:val="ru-RU" w:bidi="ru-RU"/>
        </w:rPr>
        <w:t xml:space="preserve"> учебник / А. С. Орлов, В. А. Георгиев, Н. Г. Георгиева, Т. А. Сивохина ; МГУ им. М. В. Ломоносова. — 4-е изд., </w:t>
      </w:r>
      <w:proofErr w:type="spellStart"/>
      <w:r w:rsidRPr="00ED1175">
        <w:rPr>
          <w:rFonts w:ascii="Times New Roman" w:eastAsia="Times New Roman" w:hAnsi="Times New Roman" w:cs="Times New Roman"/>
          <w:sz w:val="28"/>
          <w:szCs w:val="28"/>
          <w:lang w:val="ru-RU" w:bidi="ru-RU"/>
        </w:rPr>
        <w:t>перераб</w:t>
      </w:r>
      <w:proofErr w:type="spellEnd"/>
      <w:r w:rsidRPr="00ED1175">
        <w:rPr>
          <w:rFonts w:ascii="Times New Roman" w:eastAsia="Times New Roman" w:hAnsi="Times New Roman" w:cs="Times New Roman"/>
          <w:sz w:val="28"/>
          <w:szCs w:val="28"/>
          <w:lang w:val="ru-RU" w:bidi="ru-RU"/>
        </w:rPr>
        <w:t xml:space="preserve">. и доп.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Проспект, 2020. — 528 с.</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en-US" w:bidi="ru-RU"/>
        </w:rPr>
      </w:pPr>
      <w:r w:rsidRPr="00ED1175">
        <w:rPr>
          <w:rFonts w:ascii="Times New Roman" w:eastAsia="Times New Roman" w:hAnsi="Times New Roman" w:cs="Times New Roman"/>
          <w:sz w:val="28"/>
          <w:szCs w:val="28"/>
          <w:lang w:val="en-US" w:eastAsia="en-US" w:bidi="en-US"/>
        </w:rPr>
        <w:t xml:space="preserve">IELTS Foundation: Student's Book. CEF Levels </w:t>
      </w:r>
      <w:r w:rsidRPr="00ED1175">
        <w:rPr>
          <w:rFonts w:ascii="Times New Roman" w:eastAsia="Times New Roman" w:hAnsi="Times New Roman" w:cs="Times New Roman"/>
          <w:sz w:val="28"/>
          <w:szCs w:val="28"/>
          <w:lang w:val="ru-RU" w:bidi="ru-RU"/>
        </w:rPr>
        <w:t>В</w:t>
      </w:r>
      <w:r w:rsidRPr="00ED1175">
        <w:rPr>
          <w:rFonts w:ascii="Times New Roman" w:eastAsia="Times New Roman" w:hAnsi="Times New Roman" w:cs="Times New Roman"/>
          <w:sz w:val="28"/>
          <w:szCs w:val="28"/>
          <w:lang w:val="en-US" w:eastAsia="en-US" w:bidi="en-US"/>
        </w:rPr>
        <w:t xml:space="preserve">1-B2 </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en-US" w:eastAsia="en-US" w:bidi="en-US"/>
        </w:rPr>
        <w:t xml:space="preserve">Andrew </w:t>
      </w:r>
      <w:proofErr w:type="spellStart"/>
      <w:r w:rsidRPr="00ED1175">
        <w:rPr>
          <w:rFonts w:ascii="Times New Roman" w:eastAsia="Times New Roman" w:hAnsi="Times New Roman" w:cs="Times New Roman"/>
          <w:sz w:val="28"/>
          <w:szCs w:val="28"/>
          <w:lang w:val="en-US" w:eastAsia="en-US" w:bidi="en-US"/>
        </w:rPr>
        <w:t>Preshous</w:t>
      </w:r>
      <w:proofErr w:type="spellEnd"/>
      <w:r w:rsidRPr="00ED1175">
        <w:rPr>
          <w:rFonts w:ascii="Times New Roman" w:eastAsia="Times New Roman" w:hAnsi="Times New Roman" w:cs="Times New Roman"/>
          <w:sz w:val="28"/>
          <w:szCs w:val="28"/>
          <w:lang w:val="en-US" w:eastAsia="en-US" w:bidi="en-US"/>
        </w:rPr>
        <w:t xml:space="preserve">, Rachael Roberts, Joanna </w:t>
      </w:r>
      <w:proofErr w:type="spellStart"/>
      <w:r w:rsidRPr="00ED1175">
        <w:rPr>
          <w:rFonts w:ascii="Times New Roman" w:eastAsia="Times New Roman" w:hAnsi="Times New Roman" w:cs="Times New Roman"/>
          <w:sz w:val="28"/>
          <w:szCs w:val="28"/>
          <w:lang w:val="en-US" w:eastAsia="en-US" w:bidi="en-US"/>
        </w:rPr>
        <w:t>Preshous</w:t>
      </w:r>
      <w:proofErr w:type="spellEnd"/>
      <w:r w:rsidRPr="00ED1175">
        <w:rPr>
          <w:rFonts w:ascii="Times New Roman" w:eastAsia="Times New Roman" w:hAnsi="Times New Roman" w:cs="Times New Roman"/>
          <w:sz w:val="28"/>
          <w:szCs w:val="28"/>
          <w:lang w:val="en-US" w:eastAsia="en-US" w:bidi="en-US"/>
        </w:rPr>
        <w:t xml:space="preserve">, Joanne </w:t>
      </w:r>
      <w:proofErr w:type="spellStart"/>
      <w:r w:rsidRPr="00ED1175">
        <w:rPr>
          <w:rFonts w:ascii="Times New Roman" w:eastAsia="Times New Roman" w:hAnsi="Times New Roman" w:cs="Times New Roman"/>
          <w:sz w:val="28"/>
          <w:szCs w:val="28"/>
          <w:lang w:val="en-US" w:eastAsia="en-US" w:bidi="en-US"/>
        </w:rPr>
        <w:t>Gakonga</w:t>
      </w:r>
      <w:proofErr w:type="spellEnd"/>
      <w:r w:rsidRPr="00ED1175">
        <w:rPr>
          <w:rFonts w:ascii="Times New Roman" w:eastAsia="Times New Roman" w:hAnsi="Times New Roman" w:cs="Times New Roman"/>
          <w:sz w:val="28"/>
          <w:szCs w:val="28"/>
          <w:lang w:val="en-US" w:eastAsia="en-US" w:bidi="en-US"/>
        </w:rPr>
        <w:t xml:space="preserve">. — 2-nd ed. — </w:t>
      </w:r>
      <w:proofErr w:type="gramStart"/>
      <w:r w:rsidRPr="00ED1175">
        <w:rPr>
          <w:rFonts w:ascii="Times New Roman" w:eastAsia="Times New Roman" w:hAnsi="Times New Roman" w:cs="Times New Roman"/>
          <w:sz w:val="28"/>
          <w:szCs w:val="28"/>
          <w:lang w:val="en-US" w:eastAsia="en-US" w:bidi="en-US"/>
        </w:rPr>
        <w:t>Oxford :</w:t>
      </w:r>
      <w:proofErr w:type="gramEnd"/>
      <w:r w:rsidRPr="00ED1175">
        <w:rPr>
          <w:rFonts w:ascii="Times New Roman" w:eastAsia="Times New Roman" w:hAnsi="Times New Roman" w:cs="Times New Roman"/>
          <w:sz w:val="28"/>
          <w:szCs w:val="28"/>
          <w:lang w:val="en-US" w:eastAsia="en-US" w:bidi="en-US"/>
        </w:rPr>
        <w:t xml:space="preserve"> Macmillan Publishers Limited, 2014. — 176 </w:t>
      </w:r>
      <w:r w:rsidR="003B57F9">
        <w:rPr>
          <w:rFonts w:ascii="Times New Roman" w:eastAsia="Times New Roman" w:hAnsi="Times New Roman" w:cs="Times New Roman"/>
          <w:sz w:val="28"/>
          <w:szCs w:val="28"/>
          <w:lang w:val="en-US" w:eastAsia="en-US" w:bidi="en-US"/>
        </w:rPr>
        <w:t>p</w:t>
      </w:r>
      <w:r w:rsidRPr="00ED1175">
        <w:rPr>
          <w:rFonts w:ascii="Times New Roman" w:eastAsia="Times New Roman" w:hAnsi="Times New Roman" w:cs="Times New Roman"/>
          <w:sz w:val="28"/>
          <w:szCs w:val="28"/>
          <w:lang w:val="en-US" w:eastAsia="en-US" w:bidi="en-US"/>
        </w:rPr>
        <w:t>. — (Macmillan Exams).</w:t>
      </w:r>
    </w:p>
    <w:p w:rsidR="00A4769B" w:rsidRPr="00ED1175" w:rsidRDefault="00A4769B" w:rsidP="00ED1175">
      <w:pPr>
        <w:widowControl w:val="0"/>
        <w:numPr>
          <w:ilvl w:val="0"/>
          <w:numId w:val="5"/>
        </w:numPr>
        <w:tabs>
          <w:tab w:val="left" w:pos="1109"/>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t>Описание книги 5-ти и более авторов</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Современная архитектура финансов </w:t>
      </w:r>
      <w:proofErr w:type="gramStart"/>
      <w:r w:rsidRPr="00ED1175">
        <w:rPr>
          <w:rFonts w:ascii="Times New Roman" w:eastAsia="Times New Roman" w:hAnsi="Times New Roman" w:cs="Times New Roman"/>
          <w:sz w:val="28"/>
          <w:szCs w:val="28"/>
          <w:lang w:val="ru-RU" w:bidi="ru-RU"/>
        </w:rPr>
        <w:t>России :</w:t>
      </w:r>
      <w:proofErr w:type="gramEnd"/>
      <w:r w:rsidRPr="00ED1175">
        <w:rPr>
          <w:rFonts w:ascii="Times New Roman" w:eastAsia="Times New Roman" w:hAnsi="Times New Roman" w:cs="Times New Roman"/>
          <w:sz w:val="28"/>
          <w:szCs w:val="28"/>
          <w:lang w:val="ru-RU" w:bidi="ru-RU"/>
        </w:rPr>
        <w:t xml:space="preserve"> монография / М. А. </w:t>
      </w:r>
      <w:proofErr w:type="spellStart"/>
      <w:r w:rsidRPr="00ED1175">
        <w:rPr>
          <w:rFonts w:ascii="Times New Roman" w:eastAsia="Times New Roman" w:hAnsi="Times New Roman" w:cs="Times New Roman"/>
          <w:sz w:val="28"/>
          <w:szCs w:val="28"/>
          <w:lang w:val="ru-RU" w:bidi="ru-RU"/>
        </w:rPr>
        <w:t>Эскиндаров</w:t>
      </w:r>
      <w:proofErr w:type="spellEnd"/>
      <w:r w:rsidRPr="00ED1175">
        <w:rPr>
          <w:rFonts w:ascii="Times New Roman" w:eastAsia="Times New Roman" w:hAnsi="Times New Roman" w:cs="Times New Roman"/>
          <w:sz w:val="28"/>
          <w:szCs w:val="28"/>
          <w:lang w:val="ru-RU" w:bidi="ru-RU"/>
        </w:rPr>
        <w:t xml:space="preserve">, В. В. Масленников, М. А. Абрамова [и др.] ; под ред. М. А. </w:t>
      </w:r>
      <w:proofErr w:type="spellStart"/>
      <w:r w:rsidRPr="00ED1175">
        <w:rPr>
          <w:rFonts w:ascii="Times New Roman" w:eastAsia="Times New Roman" w:hAnsi="Times New Roman" w:cs="Times New Roman"/>
          <w:sz w:val="28"/>
          <w:szCs w:val="28"/>
          <w:lang w:val="ru-RU" w:bidi="ru-RU"/>
        </w:rPr>
        <w:t>Эскиндарова</w:t>
      </w:r>
      <w:proofErr w:type="spellEnd"/>
      <w:r w:rsidRPr="00ED1175">
        <w:rPr>
          <w:rFonts w:ascii="Times New Roman" w:eastAsia="Times New Roman" w:hAnsi="Times New Roman" w:cs="Times New Roman"/>
          <w:sz w:val="28"/>
          <w:szCs w:val="28"/>
          <w:lang w:val="ru-RU" w:bidi="ru-RU"/>
        </w:rPr>
        <w:t xml:space="preserve">, В. В. Масленникова ; </w:t>
      </w:r>
      <w:proofErr w:type="spellStart"/>
      <w:r w:rsidRPr="00ED1175">
        <w:rPr>
          <w:rFonts w:ascii="Times New Roman" w:eastAsia="Times New Roman" w:hAnsi="Times New Roman" w:cs="Times New Roman"/>
          <w:sz w:val="28"/>
          <w:szCs w:val="28"/>
          <w:lang w:val="ru-RU" w:bidi="ru-RU"/>
        </w:rPr>
        <w:t>Финуниверситет</w:t>
      </w:r>
      <w:proofErr w:type="spellEnd"/>
      <w:r w:rsidRPr="00ED1175">
        <w:rPr>
          <w:rFonts w:ascii="Times New Roman" w:eastAsia="Times New Roman" w:hAnsi="Times New Roman" w:cs="Times New Roman"/>
          <w:sz w:val="28"/>
          <w:szCs w:val="28"/>
          <w:lang w:val="ru-RU" w:bidi="ru-RU"/>
        </w:rPr>
        <w:t xml:space="preserve">.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Когито</w:t>
      </w:r>
      <w:proofErr w:type="spellEnd"/>
      <w:r w:rsidRPr="00ED1175">
        <w:rPr>
          <w:rFonts w:ascii="Times New Roman" w:eastAsia="Times New Roman" w:hAnsi="Times New Roman" w:cs="Times New Roman"/>
          <w:sz w:val="28"/>
          <w:szCs w:val="28"/>
          <w:lang w:val="ru-RU" w:bidi="ru-RU"/>
        </w:rPr>
        <w:t>-Центр, 2020. — 487 с.</w:t>
      </w:r>
    </w:p>
    <w:p w:rsidR="00A4769B" w:rsidRPr="00ED1175" w:rsidRDefault="00A4769B" w:rsidP="000E0E28">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lastRenderedPageBreak/>
        <w:t>Сто лет развития. 1919-2019 / авт.-сост.:</w:t>
      </w:r>
      <w:r w:rsidR="003B57F9">
        <w:rPr>
          <w:rFonts w:ascii="Times New Roman" w:eastAsia="Times New Roman" w:hAnsi="Times New Roman" w:cs="Times New Roman"/>
          <w:sz w:val="28"/>
          <w:szCs w:val="28"/>
          <w:lang w:val="ru-RU" w:bidi="ru-RU"/>
        </w:rPr>
        <w:t xml:space="preserve"> Я. А. </w:t>
      </w:r>
      <w:proofErr w:type="spellStart"/>
      <w:r w:rsidR="003B57F9">
        <w:rPr>
          <w:rFonts w:ascii="Times New Roman" w:eastAsia="Times New Roman" w:hAnsi="Times New Roman" w:cs="Times New Roman"/>
          <w:sz w:val="28"/>
          <w:szCs w:val="28"/>
          <w:lang w:val="ru-RU" w:bidi="ru-RU"/>
        </w:rPr>
        <w:t>Пляйс</w:t>
      </w:r>
      <w:proofErr w:type="spellEnd"/>
      <w:r w:rsidR="003B57F9">
        <w:rPr>
          <w:rFonts w:ascii="Times New Roman" w:eastAsia="Times New Roman" w:hAnsi="Times New Roman" w:cs="Times New Roman"/>
          <w:sz w:val="28"/>
          <w:szCs w:val="28"/>
          <w:lang w:val="ru-RU" w:bidi="ru-RU"/>
        </w:rPr>
        <w:t>, С. Л. Анохина, Т. </w:t>
      </w:r>
      <w:r w:rsidRPr="00ED1175">
        <w:rPr>
          <w:rFonts w:ascii="Times New Roman" w:eastAsia="Times New Roman" w:hAnsi="Times New Roman" w:cs="Times New Roman"/>
          <w:sz w:val="28"/>
          <w:szCs w:val="28"/>
          <w:lang w:val="ru-RU" w:bidi="ru-RU"/>
        </w:rPr>
        <w:t xml:space="preserve">А. </w:t>
      </w:r>
      <w:proofErr w:type="spellStart"/>
      <w:r w:rsidRPr="00ED1175">
        <w:rPr>
          <w:rFonts w:ascii="Times New Roman" w:eastAsia="Times New Roman" w:hAnsi="Times New Roman" w:cs="Times New Roman"/>
          <w:sz w:val="28"/>
          <w:szCs w:val="28"/>
          <w:lang w:val="ru-RU" w:bidi="ru-RU"/>
        </w:rPr>
        <w:t>Мирошникова</w:t>
      </w:r>
      <w:proofErr w:type="spellEnd"/>
      <w:r w:rsidRPr="00ED1175">
        <w:rPr>
          <w:rFonts w:ascii="Times New Roman" w:eastAsia="Times New Roman" w:hAnsi="Times New Roman" w:cs="Times New Roman"/>
          <w:sz w:val="28"/>
          <w:szCs w:val="28"/>
          <w:lang w:val="ru-RU" w:bidi="ru-RU"/>
        </w:rPr>
        <w:t xml:space="preserve"> [и др.</w:t>
      </w:r>
      <w:proofErr w:type="gramStart"/>
      <w:r w:rsidRPr="00ED1175">
        <w:rPr>
          <w:rFonts w:ascii="Times New Roman" w:eastAsia="Times New Roman" w:hAnsi="Times New Roman" w:cs="Times New Roman"/>
          <w:sz w:val="28"/>
          <w:szCs w:val="28"/>
          <w:lang w:val="ru-RU" w:bidi="ru-RU"/>
        </w:rPr>
        <w:t>] ;</w:t>
      </w:r>
      <w:proofErr w:type="gramEnd"/>
      <w:r w:rsidRPr="00ED1175">
        <w:rPr>
          <w:rFonts w:ascii="Times New Roman" w:eastAsia="Times New Roman" w:hAnsi="Times New Roman" w:cs="Times New Roman"/>
          <w:sz w:val="28"/>
          <w:szCs w:val="28"/>
          <w:lang w:val="ru-RU" w:bidi="ru-RU"/>
        </w:rPr>
        <w:t xml:space="preserve"> под общ. ред. М. А. </w:t>
      </w:r>
      <w:proofErr w:type="spellStart"/>
      <w:r w:rsidRPr="00ED1175">
        <w:rPr>
          <w:rFonts w:ascii="Times New Roman" w:eastAsia="Times New Roman" w:hAnsi="Times New Roman" w:cs="Times New Roman"/>
          <w:sz w:val="28"/>
          <w:szCs w:val="28"/>
          <w:lang w:val="ru-RU" w:bidi="ru-RU"/>
        </w:rPr>
        <w:t>Эскиндарова</w:t>
      </w:r>
      <w:proofErr w:type="spellEnd"/>
      <w:r w:rsidRPr="00ED1175">
        <w:rPr>
          <w:rFonts w:ascii="Times New Roman" w:eastAsia="Times New Roman" w:hAnsi="Times New Roman" w:cs="Times New Roman"/>
          <w:sz w:val="28"/>
          <w:szCs w:val="28"/>
          <w:lang w:val="ru-RU" w:bidi="ru-RU"/>
        </w:rPr>
        <w:t xml:space="preserve"> ; Финансовый ун-т при Правительстве Российской Федерации.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Международные отношения, 2019. </w:t>
      </w:r>
      <w:r w:rsidRPr="00ED1175">
        <w:rPr>
          <w:rFonts w:ascii="Times New Roman" w:eastAsia="Times New Roman" w:hAnsi="Times New Roman" w:cs="Times New Roman"/>
          <w:spacing w:val="30"/>
          <w:sz w:val="28"/>
          <w:szCs w:val="28"/>
          <w:shd w:val="clear" w:color="auto" w:fill="FFFFFF"/>
          <w:lang w:val="ru-RU" w:bidi="ru-RU"/>
        </w:rPr>
        <w:t>—</w:t>
      </w:r>
      <w:r w:rsidR="003B57F9" w:rsidRPr="000E0E28">
        <w:rPr>
          <w:rFonts w:ascii="Times New Roman" w:eastAsia="Times New Roman" w:hAnsi="Times New Roman" w:cs="Times New Roman"/>
          <w:spacing w:val="30"/>
          <w:sz w:val="28"/>
          <w:szCs w:val="28"/>
          <w:shd w:val="clear" w:color="auto" w:fill="FFFFFF"/>
          <w:lang w:val="ru-RU" w:bidi="ru-RU"/>
        </w:rPr>
        <w:t xml:space="preserve"> </w:t>
      </w:r>
      <w:r w:rsidRPr="000E0E28">
        <w:rPr>
          <w:rFonts w:ascii="Times New Roman" w:eastAsia="Times New Roman" w:hAnsi="Times New Roman" w:cs="Times New Roman"/>
          <w:sz w:val="28"/>
          <w:szCs w:val="28"/>
          <w:lang w:val="ru-RU" w:bidi="ru-RU"/>
        </w:rPr>
        <w:t>696</w:t>
      </w:r>
      <w:r w:rsidRPr="00ED1175">
        <w:rPr>
          <w:rFonts w:ascii="Times New Roman" w:eastAsia="Times New Roman" w:hAnsi="Times New Roman" w:cs="Times New Roman"/>
          <w:sz w:val="28"/>
          <w:szCs w:val="28"/>
          <w:lang w:val="ru-RU" w:bidi="ru-RU"/>
        </w:rPr>
        <w:t xml:space="preserve"> с.</w:t>
      </w:r>
    </w:p>
    <w:p w:rsidR="00A4769B" w:rsidRPr="00ED1175" w:rsidRDefault="00A4769B" w:rsidP="00ED1175">
      <w:pPr>
        <w:widowControl w:val="0"/>
        <w:numPr>
          <w:ilvl w:val="0"/>
          <w:numId w:val="5"/>
        </w:numPr>
        <w:tabs>
          <w:tab w:val="left" w:pos="1099"/>
        </w:tabs>
        <w:spacing w:line="360" w:lineRule="auto"/>
        <w:ind w:firstLine="709"/>
        <w:jc w:val="both"/>
        <w:rPr>
          <w:rFonts w:ascii="Times New Roman" w:eastAsia="Times New Roman" w:hAnsi="Times New Roman" w:cs="Times New Roman"/>
          <w:b/>
          <w:bCs/>
          <w:i/>
          <w:iCs/>
          <w:color w:val="auto"/>
          <w:sz w:val="28"/>
          <w:szCs w:val="28"/>
          <w:lang w:val="ru-RU" w:bidi="ru-RU"/>
        </w:rPr>
      </w:pPr>
      <w:r w:rsidRPr="00ED1175">
        <w:rPr>
          <w:rFonts w:ascii="Times New Roman" w:eastAsia="Times New Roman" w:hAnsi="Times New Roman" w:cs="Times New Roman"/>
          <w:b/>
          <w:bCs/>
          <w:i/>
          <w:iCs/>
          <w:sz w:val="28"/>
          <w:szCs w:val="28"/>
          <w:lang w:val="ru-RU" w:bidi="ru-RU"/>
        </w:rPr>
        <w:t>Описание сборников</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Сборник научных статей V Международной научной конференции «Институциональная экономика: развитие</w:t>
      </w:r>
      <w:r w:rsidR="00A4055A">
        <w:rPr>
          <w:rFonts w:ascii="Times New Roman" w:eastAsia="Times New Roman" w:hAnsi="Times New Roman" w:cs="Times New Roman"/>
          <w:sz w:val="28"/>
          <w:szCs w:val="28"/>
          <w:lang w:val="ru-RU" w:bidi="ru-RU"/>
        </w:rPr>
        <w:t>, преподавание, приложения», 15 </w:t>
      </w:r>
      <w:r w:rsidRPr="00ED1175">
        <w:rPr>
          <w:rFonts w:ascii="Times New Roman" w:eastAsia="Times New Roman" w:hAnsi="Times New Roman" w:cs="Times New Roman"/>
          <w:sz w:val="28"/>
          <w:szCs w:val="28"/>
          <w:lang w:val="ru-RU" w:bidi="ru-RU"/>
        </w:rPr>
        <w:t xml:space="preserve">ноября 2017 г.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ГУУ, 2017.</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382 с.</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Сборник избранных статей молодых ученых / Ин-т экономики </w:t>
      </w:r>
      <w:proofErr w:type="gramStart"/>
      <w:r w:rsidRPr="00ED1175">
        <w:rPr>
          <w:rFonts w:ascii="Times New Roman" w:eastAsia="Times New Roman" w:hAnsi="Times New Roman" w:cs="Times New Roman"/>
          <w:sz w:val="28"/>
          <w:szCs w:val="28"/>
          <w:lang w:val="ru-RU" w:bidi="ru-RU"/>
        </w:rPr>
        <w:t>РАН ;</w:t>
      </w:r>
      <w:proofErr w:type="gramEnd"/>
      <w:r w:rsidRPr="00ED1175">
        <w:rPr>
          <w:rFonts w:ascii="Times New Roman" w:eastAsia="Times New Roman" w:hAnsi="Times New Roman" w:cs="Times New Roman"/>
          <w:sz w:val="28"/>
          <w:szCs w:val="28"/>
          <w:lang w:val="ru-RU" w:bidi="ru-RU"/>
        </w:rPr>
        <w:t xml:space="preserve"> под ред. И. А. Болдырева, М. Ю. Головнина, Р. С. Гринберга.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Экономика, 2010. — 288 с. — (Библиотека Новой экономической ассоциации /ред. кол. серии: В. М. </w:t>
      </w:r>
      <w:proofErr w:type="spellStart"/>
      <w:r w:rsidRPr="00ED1175">
        <w:rPr>
          <w:rFonts w:ascii="Times New Roman" w:eastAsia="Times New Roman" w:hAnsi="Times New Roman" w:cs="Times New Roman"/>
          <w:sz w:val="28"/>
          <w:szCs w:val="28"/>
          <w:lang w:val="ru-RU" w:bidi="ru-RU"/>
        </w:rPr>
        <w:t>Полтерович</w:t>
      </w:r>
      <w:proofErr w:type="spellEnd"/>
      <w:r w:rsidRPr="00ED1175">
        <w:rPr>
          <w:rFonts w:ascii="Times New Roman" w:eastAsia="Times New Roman" w:hAnsi="Times New Roman" w:cs="Times New Roman"/>
          <w:sz w:val="28"/>
          <w:szCs w:val="28"/>
          <w:lang w:val="ru-RU" w:bidi="ru-RU"/>
        </w:rPr>
        <w:t>, М. А.</w:t>
      </w:r>
      <w:r w:rsidR="00A4055A">
        <w:rPr>
          <w:rFonts w:ascii="Times New Roman" w:eastAsia="Times New Roman" w:hAnsi="Times New Roman" w:cs="Times New Roman"/>
          <w:sz w:val="28"/>
          <w:szCs w:val="28"/>
          <w:lang w:val="ru-RU" w:bidi="ru-RU"/>
        </w:rPr>
        <w:t xml:space="preserve"> </w:t>
      </w:r>
      <w:proofErr w:type="spellStart"/>
      <w:r w:rsidR="00A4055A">
        <w:rPr>
          <w:rFonts w:ascii="Times New Roman" w:eastAsia="Times New Roman" w:hAnsi="Times New Roman" w:cs="Times New Roman"/>
          <w:sz w:val="28"/>
          <w:szCs w:val="28"/>
          <w:lang w:val="ru-RU" w:bidi="ru-RU"/>
        </w:rPr>
        <w:t>Эскиндаров</w:t>
      </w:r>
      <w:proofErr w:type="spellEnd"/>
      <w:r w:rsidR="00A4055A">
        <w:rPr>
          <w:rFonts w:ascii="Times New Roman" w:eastAsia="Times New Roman" w:hAnsi="Times New Roman" w:cs="Times New Roman"/>
          <w:sz w:val="28"/>
          <w:szCs w:val="28"/>
          <w:lang w:val="ru-RU" w:bidi="ru-RU"/>
        </w:rPr>
        <w:t>, Б. М. Смитиенко [и </w:t>
      </w:r>
      <w:r w:rsidRPr="00ED1175">
        <w:rPr>
          <w:rFonts w:ascii="Times New Roman" w:eastAsia="Times New Roman" w:hAnsi="Times New Roman" w:cs="Times New Roman"/>
          <w:sz w:val="28"/>
          <w:szCs w:val="28"/>
          <w:lang w:val="ru-RU" w:bidi="ru-RU"/>
        </w:rPr>
        <w:t>др.]).</w:t>
      </w:r>
    </w:p>
    <w:p w:rsidR="00A4769B" w:rsidRPr="00ED1175" w:rsidRDefault="00A4769B" w:rsidP="00ED1175">
      <w:pPr>
        <w:widowControl w:val="0"/>
        <w:numPr>
          <w:ilvl w:val="0"/>
          <w:numId w:val="5"/>
        </w:numPr>
        <w:tabs>
          <w:tab w:val="left" w:pos="1099"/>
        </w:tabs>
        <w:spacing w:line="360" w:lineRule="auto"/>
        <w:ind w:firstLine="709"/>
        <w:jc w:val="both"/>
        <w:rPr>
          <w:rFonts w:ascii="Times New Roman" w:eastAsia="Times New Roman" w:hAnsi="Times New Roman" w:cs="Times New Roman"/>
          <w:b/>
          <w:bCs/>
          <w:i/>
          <w:iCs/>
          <w:color w:val="auto"/>
          <w:sz w:val="28"/>
          <w:szCs w:val="28"/>
          <w:lang w:val="ru-RU" w:bidi="ru-RU"/>
        </w:rPr>
      </w:pPr>
      <w:r w:rsidRPr="00ED1175">
        <w:rPr>
          <w:rFonts w:ascii="Times New Roman" w:eastAsia="Times New Roman" w:hAnsi="Times New Roman" w:cs="Times New Roman"/>
          <w:b/>
          <w:bCs/>
          <w:i/>
          <w:iCs/>
          <w:sz w:val="28"/>
          <w:szCs w:val="28"/>
          <w:lang w:val="ru-RU" w:bidi="ru-RU"/>
        </w:rPr>
        <w:t>Описание статей из газет</w:t>
      </w:r>
      <w:r w:rsidRPr="00ED1175">
        <w:rPr>
          <w:rFonts w:ascii="Times New Roman" w:eastAsia="Times New Roman" w:hAnsi="Times New Roman" w:cs="Times New Roman"/>
          <w:i/>
          <w:iCs/>
          <w:sz w:val="28"/>
          <w:szCs w:val="28"/>
          <w:shd w:val="clear" w:color="auto" w:fill="FFFFFF"/>
          <w:lang w:val="ru-RU" w:eastAsia="en-US" w:bidi="en-US"/>
        </w:rPr>
        <w:t xml:space="preserve">, </w:t>
      </w:r>
      <w:r w:rsidRPr="00ED1175">
        <w:rPr>
          <w:rFonts w:ascii="Times New Roman" w:eastAsia="Times New Roman" w:hAnsi="Times New Roman" w:cs="Times New Roman"/>
          <w:b/>
          <w:bCs/>
          <w:i/>
          <w:iCs/>
          <w:sz w:val="28"/>
          <w:szCs w:val="28"/>
          <w:lang w:val="ru-RU" w:bidi="ru-RU"/>
        </w:rPr>
        <w:t>журналов и сборников</w:t>
      </w:r>
    </w:p>
    <w:p w:rsidR="00A4769B"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Четвериков В. М. Особенности и интенсивность распространения </w:t>
      </w:r>
      <w:r w:rsidRPr="00ED1175">
        <w:rPr>
          <w:rFonts w:ascii="Times New Roman" w:eastAsia="Times New Roman" w:hAnsi="Times New Roman" w:cs="Times New Roman"/>
          <w:sz w:val="28"/>
          <w:szCs w:val="28"/>
          <w:lang w:val="en-US" w:eastAsia="en-US" w:bidi="en-US"/>
        </w:rPr>
        <w:t>COVID</w:t>
      </w:r>
      <w:r w:rsidRPr="00ED1175">
        <w:rPr>
          <w:rFonts w:ascii="Times New Roman" w:eastAsia="Times New Roman" w:hAnsi="Times New Roman" w:cs="Times New Roman"/>
          <w:sz w:val="28"/>
          <w:szCs w:val="28"/>
          <w:lang w:val="ru-RU" w:eastAsia="en-US" w:bidi="en-US"/>
        </w:rPr>
        <w:t xml:space="preserve">-19 </w:t>
      </w:r>
      <w:r w:rsidRPr="00ED1175">
        <w:rPr>
          <w:rFonts w:ascii="Times New Roman" w:eastAsia="Times New Roman" w:hAnsi="Times New Roman" w:cs="Times New Roman"/>
          <w:sz w:val="28"/>
          <w:szCs w:val="28"/>
          <w:lang w:val="ru-RU" w:bidi="ru-RU"/>
        </w:rPr>
        <w:t>в странах большой экономики // Вопросы статистики. — 2020. — № 6. — С. 86-104.</w:t>
      </w:r>
    </w:p>
    <w:p w:rsidR="00A4055A" w:rsidRPr="00ED1175" w:rsidRDefault="00A4055A"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С. 10.</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ED1175">
        <w:rPr>
          <w:rFonts w:ascii="Times New Roman" w:eastAsia="Times New Roman" w:hAnsi="Times New Roman" w:cs="Times New Roman"/>
          <w:sz w:val="28"/>
          <w:szCs w:val="28"/>
          <w:lang w:val="ru-RU" w:bidi="ru-RU"/>
        </w:rPr>
        <w:t>Табуров</w:t>
      </w:r>
      <w:proofErr w:type="spellEnd"/>
      <w:r w:rsidRPr="00ED1175">
        <w:rPr>
          <w:rFonts w:ascii="Times New Roman" w:eastAsia="Times New Roman" w:hAnsi="Times New Roman" w:cs="Times New Roman"/>
          <w:sz w:val="28"/>
          <w:szCs w:val="28"/>
          <w:lang w:val="ru-RU" w:bidi="ru-RU"/>
        </w:rPr>
        <w:t>, А. В. Борисова//Банковское дело. — 2019. — № 12. — С. 41</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50.</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Пивоварова М. А. Кластерные инициативы: общее и особенное / М. А. Пивоварова // Кластерные инициативы в формировании прогрессивной структуры национальной </w:t>
      </w:r>
      <w:proofErr w:type="gramStart"/>
      <w:r w:rsidRPr="00ED1175">
        <w:rPr>
          <w:rFonts w:ascii="Times New Roman" w:eastAsia="Times New Roman" w:hAnsi="Times New Roman" w:cs="Times New Roman"/>
          <w:sz w:val="28"/>
          <w:szCs w:val="28"/>
          <w:lang w:val="ru-RU" w:bidi="ru-RU"/>
        </w:rPr>
        <w:t>экономики :</w:t>
      </w:r>
      <w:proofErr w:type="gramEnd"/>
      <w:r w:rsidRPr="00ED1175">
        <w:rPr>
          <w:rFonts w:ascii="Times New Roman" w:eastAsia="Times New Roman" w:hAnsi="Times New Roman" w:cs="Times New Roman"/>
          <w:sz w:val="28"/>
          <w:szCs w:val="28"/>
          <w:lang w:val="ru-RU" w:bidi="ru-RU"/>
        </w:rPr>
        <w:t xml:space="preserve"> сб. науч. тр. 2-й Международной науч.-</w:t>
      </w:r>
      <w:proofErr w:type="spellStart"/>
      <w:r w:rsidRPr="00ED1175">
        <w:rPr>
          <w:rFonts w:ascii="Times New Roman" w:eastAsia="Times New Roman" w:hAnsi="Times New Roman" w:cs="Times New Roman"/>
          <w:sz w:val="28"/>
          <w:szCs w:val="28"/>
          <w:lang w:val="ru-RU" w:bidi="ru-RU"/>
        </w:rPr>
        <w:t>практич</w:t>
      </w:r>
      <w:proofErr w:type="spell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конф</w:t>
      </w:r>
      <w:proofErr w:type="spellEnd"/>
      <w:r w:rsidRPr="00ED1175">
        <w:rPr>
          <w:rFonts w:ascii="Times New Roman" w:eastAsia="Times New Roman" w:hAnsi="Times New Roman" w:cs="Times New Roman"/>
          <w:sz w:val="28"/>
          <w:szCs w:val="28"/>
          <w:lang w:val="ru-RU" w:bidi="ru-RU"/>
        </w:rPr>
        <w:t>. (17-18 марта 2016 г.). Т.1 / Юго-З</w:t>
      </w:r>
      <w:r w:rsidR="00A4055A">
        <w:rPr>
          <w:rFonts w:ascii="Times New Roman" w:eastAsia="Times New Roman" w:hAnsi="Times New Roman" w:cs="Times New Roman"/>
          <w:sz w:val="28"/>
          <w:szCs w:val="28"/>
          <w:lang w:val="ru-RU" w:bidi="ru-RU"/>
        </w:rPr>
        <w:t>ападный гос. ун-т; отв. ред. А. </w:t>
      </w:r>
      <w:r w:rsidRPr="00ED1175">
        <w:rPr>
          <w:rFonts w:ascii="Times New Roman" w:eastAsia="Times New Roman" w:hAnsi="Times New Roman" w:cs="Times New Roman"/>
          <w:sz w:val="28"/>
          <w:szCs w:val="28"/>
          <w:lang w:val="ru-RU" w:bidi="ru-RU"/>
        </w:rPr>
        <w:t xml:space="preserve">А. Горохов. </w:t>
      </w:r>
      <w:r w:rsidR="00A4055A" w:rsidRPr="002D55C5">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Курск, 2016.</w:t>
      </w:r>
      <w:r w:rsidR="00A4055A" w:rsidRPr="002D55C5">
        <w:rPr>
          <w:rFonts w:ascii="Times New Roman" w:eastAsia="Times New Roman" w:hAnsi="Times New Roman" w:cs="Times New Roman"/>
          <w:sz w:val="28"/>
          <w:szCs w:val="28"/>
          <w:lang w:val="ru-RU" w:bidi="ru-RU"/>
        </w:rPr>
        <w:t xml:space="preserve"> — </w:t>
      </w:r>
      <w:r w:rsidRPr="00ED1175">
        <w:rPr>
          <w:rFonts w:ascii="Times New Roman" w:eastAsia="Times New Roman" w:hAnsi="Times New Roman" w:cs="Times New Roman"/>
          <w:sz w:val="28"/>
          <w:szCs w:val="28"/>
          <w:lang w:val="ru-RU" w:bidi="ru-RU"/>
        </w:rPr>
        <w:t>С. 173</w:t>
      </w:r>
      <w:r w:rsidR="00A4055A" w:rsidRPr="002D55C5">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177.</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en-US" w:bidi="ru-RU"/>
        </w:rPr>
      </w:pPr>
      <w:proofErr w:type="spellStart"/>
      <w:r w:rsidRPr="00ED1175">
        <w:rPr>
          <w:rFonts w:ascii="Times New Roman" w:eastAsia="Times New Roman" w:hAnsi="Times New Roman" w:cs="Times New Roman"/>
          <w:sz w:val="28"/>
          <w:szCs w:val="28"/>
          <w:lang w:val="en-US" w:eastAsia="en-US" w:bidi="en-US"/>
        </w:rPr>
        <w:lastRenderedPageBreak/>
        <w:t>Morozko</w:t>
      </w:r>
      <w:proofErr w:type="spellEnd"/>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I. (Морозко Н.И.) </w:t>
      </w:r>
      <w:r w:rsidRPr="00ED1175">
        <w:rPr>
          <w:rFonts w:ascii="Times New Roman" w:eastAsia="Times New Roman" w:hAnsi="Times New Roman" w:cs="Times New Roman"/>
          <w:sz w:val="28"/>
          <w:szCs w:val="28"/>
          <w:lang w:val="en-US" w:eastAsia="en-US" w:bidi="en-US"/>
        </w:rPr>
        <w:t xml:space="preserve">Business management strategy based on value- oriented concepts </w:t>
      </w:r>
      <w:r w:rsidRPr="00ED1175">
        <w:rPr>
          <w:rFonts w:ascii="Times New Roman" w:eastAsia="Times New Roman" w:hAnsi="Times New Roman" w:cs="Times New Roman"/>
          <w:sz w:val="28"/>
          <w:szCs w:val="28"/>
          <w:lang w:val="en-US" w:bidi="ru-RU"/>
        </w:rPr>
        <w:t xml:space="preserve">/ </w:t>
      </w:r>
      <w:proofErr w:type="spellStart"/>
      <w:r w:rsidRPr="00ED1175">
        <w:rPr>
          <w:rFonts w:ascii="Times New Roman" w:eastAsia="Times New Roman" w:hAnsi="Times New Roman" w:cs="Times New Roman"/>
          <w:sz w:val="28"/>
          <w:szCs w:val="28"/>
          <w:lang w:val="en-US" w:eastAsia="en-US" w:bidi="en-US"/>
        </w:rPr>
        <w:t>Morozko</w:t>
      </w:r>
      <w:proofErr w:type="spellEnd"/>
      <w:r w:rsidRPr="00ED1175">
        <w:rPr>
          <w:rFonts w:ascii="Times New Roman" w:eastAsia="Times New Roman" w:hAnsi="Times New Roman" w:cs="Times New Roman"/>
          <w:sz w:val="28"/>
          <w:szCs w:val="28"/>
          <w:lang w:val="en-US" w:eastAsia="en-US" w:bidi="en-US"/>
        </w:rPr>
        <w:t xml:space="preserve"> N. I. </w:t>
      </w:r>
      <w:r w:rsidRPr="00ED1175">
        <w:rPr>
          <w:rFonts w:ascii="Times New Roman" w:eastAsia="Times New Roman" w:hAnsi="Times New Roman" w:cs="Times New Roman"/>
          <w:sz w:val="28"/>
          <w:szCs w:val="28"/>
          <w:lang w:val="en-US" w:bidi="ru-RU"/>
        </w:rPr>
        <w:t>(</w:t>
      </w:r>
      <w:r w:rsidRPr="00ED1175">
        <w:rPr>
          <w:rFonts w:ascii="Times New Roman" w:eastAsia="Times New Roman" w:hAnsi="Times New Roman" w:cs="Times New Roman"/>
          <w:sz w:val="28"/>
          <w:szCs w:val="28"/>
          <w:lang w:val="ru-RU" w:bidi="ru-RU"/>
        </w:rPr>
        <w:t>Морозко</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en-US" w:eastAsia="en-US" w:bidi="en-US"/>
        </w:rPr>
        <w:t xml:space="preserve">H. </w:t>
      </w:r>
      <w:r w:rsidRPr="00ED1175">
        <w:rPr>
          <w:rFonts w:ascii="Times New Roman" w:eastAsia="Times New Roman" w:hAnsi="Times New Roman" w:cs="Times New Roman"/>
          <w:sz w:val="28"/>
          <w:szCs w:val="28"/>
          <w:lang w:val="ru-RU" w:bidi="ru-RU"/>
        </w:rPr>
        <w:t>И</w:t>
      </w:r>
      <w:r w:rsidRPr="00ED1175">
        <w:rPr>
          <w:rFonts w:ascii="Times New Roman" w:eastAsia="Times New Roman" w:hAnsi="Times New Roman" w:cs="Times New Roman"/>
          <w:sz w:val="28"/>
          <w:szCs w:val="28"/>
          <w:lang w:val="en-US" w:bidi="ru-RU"/>
        </w:rPr>
        <w:t xml:space="preserve">.), </w:t>
      </w:r>
      <w:proofErr w:type="spellStart"/>
      <w:r w:rsidRPr="00ED1175">
        <w:rPr>
          <w:rFonts w:ascii="Times New Roman" w:eastAsia="Times New Roman" w:hAnsi="Times New Roman" w:cs="Times New Roman"/>
          <w:sz w:val="28"/>
          <w:szCs w:val="28"/>
          <w:lang w:val="en-US" w:eastAsia="en-US" w:bidi="en-US"/>
        </w:rPr>
        <w:t>Didenko</w:t>
      </w:r>
      <w:proofErr w:type="spellEnd"/>
      <w:r w:rsidRPr="00ED1175">
        <w:rPr>
          <w:rFonts w:ascii="Times New Roman" w:eastAsia="Times New Roman" w:hAnsi="Times New Roman" w:cs="Times New Roman"/>
          <w:sz w:val="28"/>
          <w:szCs w:val="28"/>
          <w:lang w:val="en-US" w:eastAsia="en-US" w:bidi="en-US"/>
        </w:rPr>
        <w:t xml:space="preserve"> V. Y. </w:t>
      </w:r>
      <w:r w:rsidRPr="00ED1175">
        <w:rPr>
          <w:rFonts w:ascii="Times New Roman" w:eastAsia="Times New Roman" w:hAnsi="Times New Roman" w:cs="Times New Roman"/>
          <w:sz w:val="28"/>
          <w:szCs w:val="28"/>
          <w:lang w:val="en-US" w:bidi="ru-RU"/>
        </w:rPr>
        <w:t>(</w:t>
      </w:r>
      <w:r w:rsidRPr="00ED1175">
        <w:rPr>
          <w:rFonts w:ascii="Times New Roman" w:eastAsia="Times New Roman" w:hAnsi="Times New Roman" w:cs="Times New Roman"/>
          <w:sz w:val="28"/>
          <w:szCs w:val="28"/>
          <w:lang w:val="ru-RU" w:bidi="ru-RU"/>
        </w:rPr>
        <w:t>Диденко</w:t>
      </w:r>
      <w:r w:rsidR="00A4055A">
        <w:rPr>
          <w:rFonts w:ascii="Times New Roman" w:eastAsia="Times New Roman" w:hAnsi="Times New Roman" w:cs="Times New Roman"/>
          <w:sz w:val="28"/>
          <w:szCs w:val="28"/>
          <w:lang w:val="en-US" w:bidi="ru-RU"/>
        </w:rPr>
        <w:t> </w:t>
      </w:r>
      <w:r w:rsidRPr="00ED1175">
        <w:rPr>
          <w:rFonts w:ascii="Times New Roman" w:eastAsia="Times New Roman" w:hAnsi="Times New Roman" w:cs="Times New Roman"/>
          <w:sz w:val="28"/>
          <w:szCs w:val="28"/>
          <w:lang w:val="ru-RU" w:bidi="ru-RU"/>
        </w:rPr>
        <w:t>В</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Ю</w:t>
      </w:r>
      <w:r w:rsidRPr="00ED1175">
        <w:rPr>
          <w:rFonts w:ascii="Times New Roman" w:eastAsia="Times New Roman" w:hAnsi="Times New Roman" w:cs="Times New Roman"/>
          <w:sz w:val="28"/>
          <w:szCs w:val="28"/>
          <w:lang w:val="en-US" w:bidi="ru-RU"/>
        </w:rPr>
        <w:t xml:space="preserve">.) // </w:t>
      </w:r>
      <w:r w:rsidRPr="00ED1175">
        <w:rPr>
          <w:rFonts w:ascii="Times New Roman" w:eastAsia="Times New Roman" w:hAnsi="Times New Roman" w:cs="Times New Roman"/>
          <w:sz w:val="28"/>
          <w:szCs w:val="28"/>
          <w:lang w:val="en-US" w:eastAsia="en-US" w:bidi="en-US"/>
        </w:rPr>
        <w:t>The Strategies of Modem Science Development: Proceedings of the X International scientific-practical conference (North Charleston, USA, 12-13 April 2016). — USA, North Charleston, 2016. — pp. 79-81.</w:t>
      </w:r>
    </w:p>
    <w:p w:rsidR="00A4769B" w:rsidRPr="00ED1175" w:rsidRDefault="00A4769B" w:rsidP="00ED1175">
      <w:pPr>
        <w:widowControl w:val="0"/>
        <w:numPr>
          <w:ilvl w:val="0"/>
          <w:numId w:val="5"/>
        </w:numPr>
        <w:tabs>
          <w:tab w:val="left" w:pos="1099"/>
        </w:tabs>
        <w:spacing w:line="360" w:lineRule="auto"/>
        <w:ind w:firstLine="709"/>
        <w:jc w:val="both"/>
        <w:rPr>
          <w:rFonts w:ascii="Times New Roman" w:eastAsia="Times New Roman" w:hAnsi="Times New Roman" w:cs="Times New Roman"/>
          <w:b/>
          <w:bCs/>
          <w:i/>
          <w:iCs/>
          <w:color w:val="auto"/>
          <w:sz w:val="28"/>
          <w:szCs w:val="28"/>
          <w:lang w:val="ru-RU" w:bidi="ru-RU"/>
        </w:rPr>
      </w:pPr>
      <w:r w:rsidRPr="00ED1175">
        <w:rPr>
          <w:rFonts w:ascii="Times New Roman" w:eastAsia="Times New Roman" w:hAnsi="Times New Roman" w:cs="Times New Roman"/>
          <w:b/>
          <w:bCs/>
          <w:i/>
          <w:iCs/>
          <w:sz w:val="28"/>
          <w:szCs w:val="28"/>
          <w:lang w:val="ru-RU" w:bidi="ru-RU"/>
        </w:rPr>
        <w:t>Описание нормативных правовых актов</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Бюджетный кодекс Российской Федерации: по состоянию на 20 февраля 2019 </w:t>
      </w:r>
      <w:proofErr w:type="gramStart"/>
      <w:r w:rsidRPr="00ED1175">
        <w:rPr>
          <w:rFonts w:ascii="Times New Roman" w:eastAsia="Times New Roman" w:hAnsi="Times New Roman" w:cs="Times New Roman"/>
          <w:sz w:val="28"/>
          <w:szCs w:val="28"/>
          <w:lang w:val="ru-RU" w:bidi="ru-RU"/>
        </w:rPr>
        <w:t>г. :</w:t>
      </w:r>
      <w:proofErr w:type="gramEnd"/>
      <w:r w:rsidRPr="00ED1175">
        <w:rPr>
          <w:rFonts w:ascii="Times New Roman" w:eastAsia="Times New Roman" w:hAnsi="Times New Roman" w:cs="Times New Roman"/>
          <w:sz w:val="28"/>
          <w:szCs w:val="28"/>
          <w:lang w:val="ru-RU" w:bidi="ru-RU"/>
        </w:rPr>
        <w:t xml:space="preserve"> сравнительная таблица изменений. —</w:t>
      </w:r>
      <w:r w:rsidR="00A4055A">
        <w:rPr>
          <w:rFonts w:ascii="Times New Roman" w:eastAsia="Times New Roman" w:hAnsi="Times New Roman" w:cs="Times New Roman"/>
          <w:sz w:val="28"/>
          <w:szCs w:val="28"/>
          <w:lang w:val="ru-RU" w:bidi="ru-RU"/>
        </w:rPr>
        <w:t xml:space="preserve"> </w:t>
      </w:r>
      <w:proofErr w:type="gramStart"/>
      <w:r w:rsidR="00A4055A">
        <w:rPr>
          <w:rFonts w:ascii="Times New Roman" w:eastAsia="Times New Roman" w:hAnsi="Times New Roman" w:cs="Times New Roman"/>
          <w:sz w:val="28"/>
          <w:szCs w:val="28"/>
          <w:lang w:val="ru-RU" w:bidi="ru-RU"/>
        </w:rPr>
        <w:t>Москва :</w:t>
      </w:r>
      <w:proofErr w:type="gramEnd"/>
      <w:r w:rsidR="00A4055A">
        <w:rPr>
          <w:rFonts w:ascii="Times New Roman" w:eastAsia="Times New Roman" w:hAnsi="Times New Roman" w:cs="Times New Roman"/>
          <w:sz w:val="28"/>
          <w:szCs w:val="28"/>
          <w:lang w:val="ru-RU" w:bidi="ru-RU"/>
        </w:rPr>
        <w:t xml:space="preserve"> Проспект, 2019. — 368 </w:t>
      </w:r>
      <w:r w:rsidRPr="00ED1175">
        <w:rPr>
          <w:rFonts w:ascii="Times New Roman" w:eastAsia="Times New Roman" w:hAnsi="Times New Roman" w:cs="Times New Roman"/>
          <w:sz w:val="28"/>
          <w:szCs w:val="28"/>
          <w:lang w:val="ru-RU" w:bidi="ru-RU"/>
        </w:rPr>
        <w:t>с.</w:t>
      </w:r>
    </w:p>
    <w:p w:rsidR="00A4769B" w:rsidRPr="00ED1175" w:rsidRDefault="00A4769B" w:rsidP="00ED1175">
      <w:pPr>
        <w:widowControl w:val="0"/>
        <w:spacing w:line="360" w:lineRule="auto"/>
        <w:ind w:firstLine="709"/>
        <w:jc w:val="both"/>
        <w:rPr>
          <w:rFonts w:ascii="Times New Roman" w:eastAsia="Times New Roman" w:hAnsi="Times New Roman" w:cs="Times New Roman"/>
          <w:color w:val="auto"/>
          <w:sz w:val="28"/>
          <w:szCs w:val="28"/>
          <w:lang w:val="ru-RU" w:bidi="ru-RU"/>
        </w:rPr>
      </w:pPr>
      <w:r w:rsidRPr="00ED1175">
        <w:rPr>
          <w:rFonts w:ascii="Times New Roman" w:eastAsia="Times New Roman" w:hAnsi="Times New Roman" w:cs="Times New Roman"/>
          <w:sz w:val="28"/>
          <w:szCs w:val="28"/>
          <w:lang w:val="ru-RU" w:bidi="ru-RU"/>
        </w:rPr>
        <w:t xml:space="preserve">Об общих принципах организации местного самоуправления в Российской </w:t>
      </w:r>
      <w:proofErr w:type="gramStart"/>
      <w:r w:rsidRPr="00ED1175">
        <w:rPr>
          <w:rFonts w:ascii="Times New Roman" w:eastAsia="Times New Roman" w:hAnsi="Times New Roman" w:cs="Times New Roman"/>
          <w:sz w:val="28"/>
          <w:szCs w:val="28"/>
          <w:lang w:val="ru-RU" w:bidi="ru-RU"/>
        </w:rPr>
        <w:t>Федерации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Федер</w:t>
      </w:r>
      <w:proofErr w:type="spellEnd"/>
      <w:r w:rsidRPr="00ED1175">
        <w:rPr>
          <w:rFonts w:ascii="Times New Roman" w:eastAsia="Times New Roman" w:hAnsi="Times New Roman" w:cs="Times New Roman"/>
          <w:sz w:val="28"/>
          <w:szCs w:val="28"/>
          <w:lang w:val="ru-RU" w:bidi="ru-RU"/>
        </w:rPr>
        <w:t xml:space="preserve">. закон № 131-ФЗ : [принят Государственной думой 16 сент. 2003 г.: одобрен Советом Федерации 24 сент. 2003 г.].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Проспект ; Санкт- Петербург : Кодекс, 2017.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158 с.</w:t>
      </w:r>
    </w:p>
    <w:p w:rsidR="00A4769B"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О внесении изменений в Федеральный закон «О специальной оценке условий труда</w:t>
      </w:r>
      <w:proofErr w:type="gramStart"/>
      <w:r w:rsidRPr="00ED1175">
        <w:rPr>
          <w:rFonts w:ascii="Times New Roman" w:eastAsia="Times New Roman" w:hAnsi="Times New Roman" w:cs="Times New Roman"/>
          <w:sz w:val="28"/>
          <w:szCs w:val="28"/>
          <w:lang w:val="ru-RU" w:bidi="ru-RU"/>
        </w:rPr>
        <w:t>»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Федер</w:t>
      </w:r>
      <w:proofErr w:type="spellEnd"/>
      <w:r w:rsidRPr="00ED1175">
        <w:rPr>
          <w:rFonts w:ascii="Times New Roman" w:eastAsia="Times New Roman" w:hAnsi="Times New Roman" w:cs="Times New Roman"/>
          <w:sz w:val="28"/>
          <w:szCs w:val="28"/>
          <w:lang w:val="ru-RU" w:bidi="ru-RU"/>
        </w:rPr>
        <w:t>. закон от 27 дек. 2019 №451-ФЗ : принят Государственной Думой 17 дек. 2019 г. : одобрен Советом Федерации 23 дек. 2019 г. // Российская газета. — 2019. — 30 дек. — № 295. — С. 14.</w:t>
      </w:r>
    </w:p>
    <w:p w:rsidR="00A4769B" w:rsidRPr="00ED1175" w:rsidRDefault="00A4769B" w:rsidP="00A4055A">
      <w:pPr>
        <w:widowControl w:val="0"/>
        <w:tabs>
          <w:tab w:val="left" w:pos="8011"/>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Об образовании в Российской </w:t>
      </w:r>
      <w:proofErr w:type="gramStart"/>
      <w:r w:rsidRPr="00ED1175">
        <w:rPr>
          <w:rFonts w:ascii="Times New Roman" w:eastAsia="Times New Roman" w:hAnsi="Times New Roman" w:cs="Times New Roman"/>
          <w:sz w:val="28"/>
          <w:szCs w:val="28"/>
          <w:lang w:val="ru-RU" w:bidi="ru-RU"/>
        </w:rPr>
        <w:t>Федерации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Федер</w:t>
      </w:r>
      <w:proofErr w:type="spellEnd"/>
      <w:r w:rsidRPr="00ED1175">
        <w:rPr>
          <w:rFonts w:ascii="Times New Roman" w:eastAsia="Times New Roman" w:hAnsi="Times New Roman" w:cs="Times New Roman"/>
          <w:sz w:val="28"/>
          <w:szCs w:val="28"/>
          <w:lang w:val="ru-RU" w:bidi="ru-RU"/>
        </w:rPr>
        <w:t xml:space="preserve">. закон </w:t>
      </w:r>
      <w:r w:rsidR="00A4055A">
        <w:rPr>
          <w:rFonts w:ascii="Times New Roman" w:eastAsia="Times New Roman" w:hAnsi="Times New Roman" w:cs="Times New Roman"/>
          <w:sz w:val="28"/>
          <w:szCs w:val="28"/>
          <w:lang w:val="ru-RU" w:bidi="ru-RU"/>
        </w:rPr>
        <w:t>от 29 дек. 2012 </w:t>
      </w:r>
      <w:r w:rsidRPr="00ED1175">
        <w:rPr>
          <w:rFonts w:ascii="Times New Roman" w:eastAsia="Times New Roman" w:hAnsi="Times New Roman" w:cs="Times New Roman"/>
          <w:sz w:val="28"/>
          <w:szCs w:val="28"/>
          <w:lang w:val="ru-RU" w:bidi="ru-RU"/>
        </w:rPr>
        <w:t>г. № 273-ФЗ : [принят Государс</w:t>
      </w:r>
      <w:r w:rsidR="00A4055A">
        <w:rPr>
          <w:rFonts w:ascii="Times New Roman" w:eastAsia="Times New Roman" w:hAnsi="Times New Roman" w:cs="Times New Roman"/>
          <w:sz w:val="28"/>
          <w:szCs w:val="28"/>
          <w:lang w:val="ru-RU" w:bidi="ru-RU"/>
        </w:rPr>
        <w:t>твенной Думой 21 дек. 2012 г. : одобрен Советом</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Федерации 26 дек. 2012 г.] // Собрание законодательства Российской Федерации.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w:t>
      </w:r>
      <w:proofErr w:type="gramStart"/>
      <w:r w:rsidRPr="00ED1175">
        <w:rPr>
          <w:rFonts w:ascii="Times New Roman" w:eastAsia="Times New Roman" w:hAnsi="Times New Roman" w:cs="Times New Roman"/>
          <w:sz w:val="28"/>
          <w:szCs w:val="28"/>
          <w:lang w:val="ru-RU" w:bidi="ru-RU"/>
        </w:rPr>
        <w:t>2012.-</w:t>
      </w:r>
      <w:proofErr w:type="gramEnd"/>
      <w:r w:rsidRPr="00ED1175">
        <w:rPr>
          <w:rFonts w:ascii="Times New Roman" w:eastAsia="Times New Roman" w:hAnsi="Times New Roman" w:cs="Times New Roman"/>
          <w:sz w:val="28"/>
          <w:szCs w:val="28"/>
          <w:lang w:val="ru-RU" w:bidi="ru-RU"/>
        </w:rPr>
        <w:t xml:space="preserve">31 дек. </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 53.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Ст. 7598.</w:t>
      </w:r>
    </w:p>
    <w:p w:rsidR="00A4769B"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ГОСТ Р 57564-2017. Организация и проведение работ по международной стандартизации в Российской Федерации = </w:t>
      </w:r>
      <w:r w:rsidRPr="00ED1175">
        <w:rPr>
          <w:rFonts w:ascii="Times New Roman" w:eastAsia="Times New Roman" w:hAnsi="Times New Roman" w:cs="Times New Roman"/>
          <w:sz w:val="28"/>
          <w:szCs w:val="28"/>
          <w:lang w:val="en-US" w:eastAsia="en-US" w:bidi="en-US"/>
        </w:rPr>
        <w:t>Organization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and</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implementation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of</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activity</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on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international</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standardization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in</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Russian</w:t>
      </w:r>
      <w:r w:rsidRPr="00ED1175">
        <w:rPr>
          <w:rFonts w:ascii="Times New Roman" w:eastAsia="Times New Roman" w:hAnsi="Times New Roman" w:cs="Times New Roman"/>
          <w:sz w:val="28"/>
          <w:szCs w:val="28"/>
          <w:lang w:val="ru-RU" w:eastAsia="en-US" w:bidi="en-US"/>
        </w:rPr>
        <w:t xml:space="preserve"> </w:t>
      </w:r>
      <w:proofErr w:type="gramStart"/>
      <w:r w:rsidRPr="00ED1175">
        <w:rPr>
          <w:rFonts w:ascii="Times New Roman" w:eastAsia="Times New Roman" w:hAnsi="Times New Roman" w:cs="Times New Roman"/>
          <w:sz w:val="28"/>
          <w:szCs w:val="28"/>
          <w:lang w:val="en-US" w:eastAsia="en-US" w:bidi="en-US"/>
        </w:rPr>
        <w:t>Federation</w:t>
      </w:r>
      <w:r w:rsidRPr="00ED1175">
        <w:rPr>
          <w:rFonts w:ascii="Times New Roman" w:eastAsia="Times New Roman" w:hAnsi="Times New Roman" w:cs="Times New Roman"/>
          <w:sz w:val="28"/>
          <w:szCs w:val="28"/>
          <w:lang w:val="ru-RU" w:eastAsia="en-US" w:bidi="en-US"/>
        </w:rPr>
        <w:t xml:space="preserve"> :</w:t>
      </w:r>
      <w:proofErr w:type="gramEnd"/>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изд. офиц. </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утв. и введен в действие Приказом Федерального агентства по </w:t>
      </w:r>
      <w:proofErr w:type="spellStart"/>
      <w:r w:rsidRPr="00ED1175">
        <w:rPr>
          <w:rFonts w:ascii="Times New Roman" w:eastAsia="Times New Roman" w:hAnsi="Times New Roman" w:cs="Times New Roman"/>
          <w:sz w:val="28"/>
          <w:szCs w:val="28"/>
          <w:lang w:val="ru-RU" w:bidi="ru-RU"/>
        </w:rPr>
        <w:t>технич</w:t>
      </w:r>
      <w:proofErr w:type="spellEnd"/>
      <w:r w:rsidRPr="00ED1175">
        <w:rPr>
          <w:rFonts w:ascii="Times New Roman" w:eastAsia="Times New Roman" w:hAnsi="Times New Roman" w:cs="Times New Roman"/>
          <w:sz w:val="28"/>
          <w:szCs w:val="28"/>
          <w:lang w:val="ru-RU" w:bidi="ru-RU"/>
        </w:rPr>
        <w:t>. регулированию и метрологии от 28 июля 2017 г. № 767-ст : дата введения 2017-12-01 / разработан Всероссийским науч.-</w:t>
      </w:r>
      <w:proofErr w:type="spellStart"/>
      <w:r w:rsidRPr="00ED1175">
        <w:rPr>
          <w:rFonts w:ascii="Times New Roman" w:eastAsia="Times New Roman" w:hAnsi="Times New Roman" w:cs="Times New Roman"/>
          <w:sz w:val="28"/>
          <w:szCs w:val="28"/>
          <w:lang w:val="ru-RU" w:bidi="ru-RU"/>
        </w:rPr>
        <w:t>исслед</w:t>
      </w:r>
      <w:proofErr w:type="spellEnd"/>
      <w:r w:rsidRPr="00ED1175">
        <w:rPr>
          <w:rFonts w:ascii="Times New Roman" w:eastAsia="Times New Roman" w:hAnsi="Times New Roman" w:cs="Times New Roman"/>
          <w:sz w:val="28"/>
          <w:szCs w:val="28"/>
          <w:lang w:val="ru-RU" w:bidi="ru-RU"/>
        </w:rPr>
        <w:t xml:space="preserve">. ин-том стандартизации и сертификации в машиностроении (ВНИИНМАШ).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Стандартинформ</w:t>
      </w:r>
      <w:proofErr w:type="spellEnd"/>
      <w:r w:rsidRPr="00ED1175">
        <w:rPr>
          <w:rFonts w:ascii="Times New Roman" w:eastAsia="Times New Roman" w:hAnsi="Times New Roman" w:cs="Times New Roman"/>
          <w:sz w:val="28"/>
          <w:szCs w:val="28"/>
          <w:lang w:val="ru-RU" w:bidi="ru-RU"/>
        </w:rPr>
        <w:t xml:space="preserve">, 2017.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V, 44 с.</w:t>
      </w:r>
    </w:p>
    <w:p w:rsidR="00235D9C" w:rsidRPr="00ED1175" w:rsidRDefault="00235D9C" w:rsidP="00ED1175">
      <w:pPr>
        <w:widowControl w:val="0"/>
        <w:spacing w:line="360" w:lineRule="auto"/>
        <w:ind w:firstLine="709"/>
        <w:jc w:val="both"/>
        <w:rPr>
          <w:rFonts w:ascii="Times New Roman" w:eastAsia="Times New Roman" w:hAnsi="Times New Roman" w:cs="Times New Roman"/>
          <w:sz w:val="28"/>
          <w:szCs w:val="28"/>
          <w:lang w:val="ru-RU" w:bidi="ru-RU"/>
        </w:rPr>
      </w:pPr>
    </w:p>
    <w:p w:rsidR="00A4769B" w:rsidRPr="00ED1175" w:rsidRDefault="00A4769B" w:rsidP="00ED1175">
      <w:pPr>
        <w:widowControl w:val="0"/>
        <w:numPr>
          <w:ilvl w:val="0"/>
          <w:numId w:val="5"/>
        </w:numPr>
        <w:tabs>
          <w:tab w:val="left" w:pos="1123"/>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lastRenderedPageBreak/>
        <w:t>Описание диссертаций, авторефератов диссертаций, депонированных рукописей</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proofErr w:type="gramStart"/>
      <w:r w:rsidRPr="00ED1175">
        <w:rPr>
          <w:rFonts w:ascii="Times New Roman" w:eastAsia="Times New Roman" w:hAnsi="Times New Roman" w:cs="Times New Roman"/>
          <w:sz w:val="28"/>
          <w:szCs w:val="28"/>
          <w:lang w:val="ru-RU" w:bidi="ru-RU"/>
        </w:rPr>
        <w:t>дис</w:t>
      </w:r>
      <w:proofErr w:type="spellEnd"/>
      <w:r w:rsidRPr="00ED1175">
        <w:rPr>
          <w:rFonts w:ascii="Times New Roman" w:eastAsia="Times New Roman" w:hAnsi="Times New Roman" w:cs="Times New Roman"/>
          <w:sz w:val="28"/>
          <w:szCs w:val="28"/>
          <w:lang w:val="ru-RU" w:bidi="ru-RU"/>
        </w:rPr>
        <w:t>....</w:t>
      </w:r>
      <w:proofErr w:type="gramEnd"/>
      <w:r w:rsidRPr="00ED1175">
        <w:rPr>
          <w:rFonts w:ascii="Times New Roman" w:eastAsia="Times New Roman" w:hAnsi="Times New Roman" w:cs="Times New Roman"/>
          <w:sz w:val="28"/>
          <w:szCs w:val="28"/>
          <w:lang w:val="ru-RU" w:bidi="ru-RU"/>
        </w:rPr>
        <w:t xml:space="preserve"> д-ра </w:t>
      </w:r>
      <w:proofErr w:type="spellStart"/>
      <w:r w:rsidRPr="00ED1175">
        <w:rPr>
          <w:rFonts w:ascii="Times New Roman" w:eastAsia="Times New Roman" w:hAnsi="Times New Roman" w:cs="Times New Roman"/>
          <w:sz w:val="28"/>
          <w:szCs w:val="28"/>
          <w:lang w:val="ru-RU" w:bidi="ru-RU"/>
        </w:rPr>
        <w:t>экон</w:t>
      </w:r>
      <w:proofErr w:type="spellEnd"/>
      <w:r w:rsidRPr="00ED1175">
        <w:rPr>
          <w:rFonts w:ascii="Times New Roman" w:eastAsia="Times New Roman" w:hAnsi="Times New Roman" w:cs="Times New Roman"/>
          <w:sz w:val="28"/>
          <w:szCs w:val="28"/>
          <w:lang w:val="ru-RU" w:bidi="ru-RU"/>
        </w:rPr>
        <w:t>. наук ; спец. 08.00.13 ; защищена 17.06.2020 ; утверждена 23.06.2020 / Славин Б.</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Б. ; Место защиты: </w:t>
      </w:r>
      <w:proofErr w:type="spellStart"/>
      <w:r w:rsidRPr="00ED1175">
        <w:rPr>
          <w:rFonts w:ascii="Times New Roman" w:eastAsia="Times New Roman" w:hAnsi="Times New Roman" w:cs="Times New Roman"/>
          <w:sz w:val="28"/>
          <w:szCs w:val="28"/>
          <w:lang w:val="ru-RU" w:bidi="ru-RU"/>
        </w:rPr>
        <w:t>Финуниверситет</w:t>
      </w:r>
      <w:proofErr w:type="spellEnd"/>
      <w:r w:rsidRPr="00ED1175">
        <w:rPr>
          <w:rFonts w:ascii="Times New Roman" w:eastAsia="Times New Roman" w:hAnsi="Times New Roman" w:cs="Times New Roman"/>
          <w:sz w:val="28"/>
          <w:szCs w:val="28"/>
          <w:lang w:val="ru-RU" w:bidi="ru-RU"/>
        </w:rPr>
        <w:t xml:space="preserve"> ; Работа выполнена: </w:t>
      </w:r>
      <w:proofErr w:type="spellStart"/>
      <w:r w:rsidRPr="00ED1175">
        <w:rPr>
          <w:rFonts w:ascii="Times New Roman" w:eastAsia="Times New Roman" w:hAnsi="Times New Roman" w:cs="Times New Roman"/>
          <w:sz w:val="28"/>
          <w:szCs w:val="28"/>
          <w:lang w:val="ru-RU" w:bidi="ru-RU"/>
        </w:rPr>
        <w:t>Финуниверситет</w:t>
      </w:r>
      <w:proofErr w:type="spellEnd"/>
      <w:r w:rsidRPr="00ED1175">
        <w:rPr>
          <w:rFonts w:ascii="Times New Roman" w:eastAsia="Times New Roman" w:hAnsi="Times New Roman" w:cs="Times New Roman"/>
          <w:sz w:val="28"/>
          <w:szCs w:val="28"/>
          <w:lang w:val="ru-RU" w:bidi="ru-RU"/>
        </w:rPr>
        <w:t xml:space="preserve">, Департамент анализа данных. — Москва, 2020. — 342 </w:t>
      </w:r>
      <w:proofErr w:type="gramStart"/>
      <w:r w:rsidRPr="00ED1175">
        <w:rPr>
          <w:rFonts w:ascii="Times New Roman" w:eastAsia="Times New Roman" w:hAnsi="Times New Roman" w:cs="Times New Roman"/>
          <w:sz w:val="28"/>
          <w:szCs w:val="28"/>
          <w:lang w:val="ru-RU" w:bidi="ru-RU"/>
        </w:rPr>
        <w:t>с. :</w:t>
      </w:r>
      <w:proofErr w:type="gramEnd"/>
      <w:r w:rsidRPr="00ED1175">
        <w:rPr>
          <w:rFonts w:ascii="Times New Roman" w:eastAsia="Times New Roman" w:hAnsi="Times New Roman" w:cs="Times New Roman"/>
          <w:sz w:val="28"/>
          <w:szCs w:val="28"/>
          <w:lang w:val="ru-RU" w:bidi="ru-RU"/>
        </w:rPr>
        <w:t xml:space="preserve"> ил.</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proofErr w:type="spellStart"/>
      <w:r w:rsidRPr="00ED1175">
        <w:rPr>
          <w:rFonts w:ascii="Times New Roman" w:eastAsia="Times New Roman" w:hAnsi="Times New Roman" w:cs="Times New Roman"/>
          <w:sz w:val="28"/>
          <w:szCs w:val="28"/>
          <w:lang w:val="ru-RU" w:bidi="ru-RU"/>
        </w:rPr>
        <w:t>Величковский</w:t>
      </w:r>
      <w:proofErr w:type="spellEnd"/>
      <w:r w:rsidRPr="00ED1175">
        <w:rPr>
          <w:rFonts w:ascii="Times New Roman" w:eastAsia="Times New Roman" w:hAnsi="Times New Roman" w:cs="Times New Roman"/>
          <w:sz w:val="28"/>
          <w:szCs w:val="28"/>
          <w:lang w:val="ru-RU" w:bidi="ru-RU"/>
        </w:rPr>
        <w:t xml:space="preserve"> Б. Б. Функциональная организация рабочей </w:t>
      </w:r>
      <w:proofErr w:type="gramStart"/>
      <w:r w:rsidRPr="00ED1175">
        <w:rPr>
          <w:rFonts w:ascii="Times New Roman" w:eastAsia="Times New Roman" w:hAnsi="Times New Roman" w:cs="Times New Roman"/>
          <w:sz w:val="28"/>
          <w:szCs w:val="28"/>
          <w:lang w:val="ru-RU" w:bidi="ru-RU"/>
        </w:rPr>
        <w:t>памяти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автореф</w:t>
      </w:r>
      <w:proofErr w:type="spell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дисс</w:t>
      </w:r>
      <w:proofErr w:type="spell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докт</w:t>
      </w:r>
      <w:proofErr w:type="spellEnd"/>
      <w:r w:rsidRPr="00ED1175">
        <w:rPr>
          <w:rFonts w:ascii="Times New Roman" w:eastAsia="Times New Roman" w:hAnsi="Times New Roman" w:cs="Times New Roman"/>
          <w:sz w:val="28"/>
          <w:szCs w:val="28"/>
          <w:lang w:val="ru-RU" w:bidi="ru-RU"/>
        </w:rPr>
        <w:t xml:space="preserve">. психол. наук : спец. 19.00.01 / </w:t>
      </w:r>
      <w:proofErr w:type="spellStart"/>
      <w:r w:rsidRPr="00ED1175">
        <w:rPr>
          <w:rFonts w:ascii="Times New Roman" w:eastAsia="Times New Roman" w:hAnsi="Times New Roman" w:cs="Times New Roman"/>
          <w:sz w:val="28"/>
          <w:szCs w:val="28"/>
          <w:lang w:val="ru-RU" w:bidi="ru-RU"/>
        </w:rPr>
        <w:t>Величковский</w:t>
      </w:r>
      <w:proofErr w:type="spellEnd"/>
      <w:r w:rsidRPr="00ED1175">
        <w:rPr>
          <w:rFonts w:ascii="Times New Roman" w:eastAsia="Times New Roman" w:hAnsi="Times New Roman" w:cs="Times New Roman"/>
          <w:sz w:val="28"/>
          <w:szCs w:val="28"/>
          <w:lang w:val="ru-RU" w:bidi="ru-RU"/>
        </w:rPr>
        <w:t xml:space="preserve"> Б. Б.; Московский гос. </w:t>
      </w:r>
      <w:proofErr w:type="spellStart"/>
      <w:r w:rsidRPr="00ED1175">
        <w:rPr>
          <w:rFonts w:ascii="Times New Roman" w:eastAsia="Times New Roman" w:hAnsi="Times New Roman" w:cs="Times New Roman"/>
          <w:sz w:val="28"/>
          <w:szCs w:val="28"/>
          <w:lang w:val="ru-RU" w:bidi="ru-RU"/>
        </w:rPr>
        <w:t>ун</w:t>
      </w:r>
      <w:proofErr w:type="spellEnd"/>
      <w:r w:rsidRPr="00ED1175">
        <w:rPr>
          <w:rFonts w:ascii="Times New Roman" w:eastAsia="Times New Roman" w:hAnsi="Times New Roman" w:cs="Times New Roman"/>
          <w:sz w:val="28"/>
          <w:szCs w:val="28"/>
          <w:lang w:val="ru-RU" w:bidi="ru-RU"/>
        </w:rPr>
        <w:t xml:space="preserve">- т им. М. В. Ломоносова; Место защиты: Ин-т психологии РАН.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Москва, 2017.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44 с.</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proofErr w:type="spellStart"/>
      <w:r w:rsidRPr="00ED1175">
        <w:rPr>
          <w:rFonts w:ascii="Times New Roman" w:eastAsia="Times New Roman" w:hAnsi="Times New Roman" w:cs="Times New Roman"/>
          <w:sz w:val="28"/>
          <w:szCs w:val="28"/>
          <w:lang w:val="ru-RU" w:bidi="ru-RU"/>
        </w:rPr>
        <w:t>Лабынцев</w:t>
      </w:r>
      <w:proofErr w:type="spellEnd"/>
      <w:r w:rsidRPr="00ED1175">
        <w:rPr>
          <w:rFonts w:ascii="Times New Roman" w:eastAsia="Times New Roman" w:hAnsi="Times New Roman" w:cs="Times New Roman"/>
          <w:sz w:val="28"/>
          <w:szCs w:val="28"/>
          <w:lang w:val="ru-RU" w:bidi="ru-RU"/>
        </w:rPr>
        <w:t xml:space="preserve">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w:t>
      </w:r>
      <w:proofErr w:type="spellStart"/>
      <w:r w:rsidRPr="00ED1175">
        <w:rPr>
          <w:rFonts w:ascii="Times New Roman" w:eastAsia="Times New Roman" w:hAnsi="Times New Roman" w:cs="Times New Roman"/>
          <w:sz w:val="28"/>
          <w:szCs w:val="28"/>
          <w:lang w:val="ru-RU" w:bidi="ru-RU"/>
        </w:rPr>
        <w:t>Лабынцев</w:t>
      </w:r>
      <w:proofErr w:type="spellEnd"/>
      <w:r w:rsidRPr="00ED1175">
        <w:rPr>
          <w:rFonts w:ascii="Times New Roman" w:eastAsia="Times New Roman" w:hAnsi="Times New Roman" w:cs="Times New Roman"/>
          <w:sz w:val="28"/>
          <w:szCs w:val="28"/>
          <w:lang w:val="ru-RU" w:bidi="ru-RU"/>
        </w:rPr>
        <w:t xml:space="preserve">, Е.А. </w:t>
      </w:r>
      <w:proofErr w:type="spellStart"/>
      <w:r w:rsidRPr="00ED1175">
        <w:rPr>
          <w:rFonts w:ascii="Times New Roman" w:eastAsia="Times New Roman" w:hAnsi="Times New Roman" w:cs="Times New Roman"/>
          <w:sz w:val="28"/>
          <w:szCs w:val="28"/>
          <w:lang w:val="ru-RU" w:bidi="ru-RU"/>
        </w:rPr>
        <w:t>Шароватова</w:t>
      </w:r>
      <w:proofErr w:type="spellEnd"/>
      <w:r w:rsidRPr="00ED1175">
        <w:rPr>
          <w:rFonts w:ascii="Times New Roman" w:eastAsia="Times New Roman" w:hAnsi="Times New Roman" w:cs="Times New Roman"/>
          <w:sz w:val="28"/>
          <w:szCs w:val="28"/>
          <w:lang w:val="ru-RU" w:bidi="ru-RU"/>
        </w:rPr>
        <w:t xml:space="preserve">; Ростовский гос. </w:t>
      </w:r>
      <w:proofErr w:type="spellStart"/>
      <w:r w:rsidRPr="00ED1175">
        <w:rPr>
          <w:rFonts w:ascii="Times New Roman" w:eastAsia="Times New Roman" w:hAnsi="Times New Roman" w:cs="Times New Roman"/>
          <w:sz w:val="28"/>
          <w:szCs w:val="28"/>
          <w:lang w:val="ru-RU" w:bidi="ru-RU"/>
        </w:rPr>
        <w:t>экон</w:t>
      </w:r>
      <w:proofErr w:type="spellEnd"/>
      <w:r w:rsidRPr="00ED1175">
        <w:rPr>
          <w:rFonts w:ascii="Times New Roman" w:eastAsia="Times New Roman" w:hAnsi="Times New Roman" w:cs="Times New Roman"/>
          <w:sz w:val="28"/>
          <w:szCs w:val="28"/>
          <w:lang w:val="ru-RU" w:bidi="ru-RU"/>
        </w:rPr>
        <w:t xml:space="preserve">. ун-т (РИНХ). </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Ростов-на-Дону, </w:t>
      </w:r>
      <w:proofErr w:type="gramStart"/>
      <w:r w:rsidRPr="00ED1175">
        <w:rPr>
          <w:rFonts w:ascii="Times New Roman" w:eastAsia="Times New Roman" w:hAnsi="Times New Roman" w:cs="Times New Roman"/>
          <w:sz w:val="28"/>
          <w:szCs w:val="28"/>
          <w:lang w:val="ru-RU" w:bidi="ru-RU"/>
        </w:rPr>
        <w:t>2017.</w:t>
      </w:r>
      <w:r w:rsidR="00A4055A" w:rsidRPr="00A4055A">
        <w:rPr>
          <w:rFonts w:ascii="Times New Roman" w:eastAsia="Times New Roman" w:hAnsi="Times New Roman" w:cs="Times New Roman"/>
          <w:sz w:val="28"/>
          <w:szCs w:val="28"/>
          <w:lang w:val="ru-RU" w:bidi="ru-RU"/>
        </w:rPr>
        <w:t>—</w:t>
      </w:r>
      <w:proofErr w:type="gramEnd"/>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305 с. </w:t>
      </w:r>
      <w:r w:rsidR="00A4055A">
        <w:rPr>
          <w:rFonts w:ascii="Times New Roman" w:eastAsia="Times New Roman" w:hAnsi="Times New Roman" w:cs="Times New Roman"/>
          <w:sz w:val="28"/>
          <w:szCs w:val="28"/>
          <w:lang w:val="en-US" w:bidi="ru-RU"/>
        </w:rPr>
        <w:t>—</w:t>
      </w:r>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Деп</w:t>
      </w:r>
      <w:proofErr w:type="spellEnd"/>
      <w:r w:rsidRPr="00ED1175">
        <w:rPr>
          <w:rFonts w:ascii="Times New Roman" w:eastAsia="Times New Roman" w:hAnsi="Times New Roman" w:cs="Times New Roman"/>
          <w:sz w:val="28"/>
          <w:szCs w:val="28"/>
          <w:lang w:val="ru-RU" w:bidi="ru-RU"/>
        </w:rPr>
        <w:t>. в ВИНИТИ РАН 10.01.2017 № 1-В2017.</w:t>
      </w:r>
    </w:p>
    <w:p w:rsidR="00A4769B" w:rsidRDefault="00A4769B" w:rsidP="00ED1175">
      <w:pPr>
        <w:widowControl w:val="0"/>
        <w:numPr>
          <w:ilvl w:val="0"/>
          <w:numId w:val="5"/>
        </w:numPr>
        <w:tabs>
          <w:tab w:val="left" w:pos="1123"/>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t>Описание дисков и других ресурсов локального доступа</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proofErr w:type="spellStart"/>
      <w:r w:rsidRPr="00ED1175">
        <w:rPr>
          <w:rFonts w:ascii="Times New Roman" w:eastAsia="Times New Roman" w:hAnsi="Times New Roman" w:cs="Times New Roman"/>
          <w:sz w:val="28"/>
          <w:szCs w:val="28"/>
          <w:lang w:val="ru-RU" w:bidi="ru-RU"/>
        </w:rPr>
        <w:t>Эриашвили</w:t>
      </w:r>
      <w:proofErr w:type="spellEnd"/>
      <w:r w:rsidRPr="00ED1175">
        <w:rPr>
          <w:rFonts w:ascii="Times New Roman" w:eastAsia="Times New Roman" w:hAnsi="Times New Roman" w:cs="Times New Roman"/>
          <w:sz w:val="28"/>
          <w:szCs w:val="28"/>
          <w:lang w:val="ru-RU" w:bidi="ru-RU"/>
        </w:rPr>
        <w:t xml:space="preserve"> Н. Д. Банковское право: электрон, учеб, для студентов вузов / Н. Д. </w:t>
      </w:r>
      <w:proofErr w:type="spellStart"/>
      <w:r w:rsidRPr="00ED1175">
        <w:rPr>
          <w:rFonts w:ascii="Times New Roman" w:eastAsia="Times New Roman" w:hAnsi="Times New Roman" w:cs="Times New Roman"/>
          <w:sz w:val="28"/>
          <w:szCs w:val="28"/>
          <w:lang w:val="ru-RU" w:bidi="ru-RU"/>
        </w:rPr>
        <w:t>Эриашвили</w:t>
      </w:r>
      <w:proofErr w:type="spellEnd"/>
      <w:r w:rsidRPr="00ED1175">
        <w:rPr>
          <w:rFonts w:ascii="Times New Roman" w:eastAsia="Times New Roman" w:hAnsi="Times New Roman" w:cs="Times New Roman"/>
          <w:sz w:val="28"/>
          <w:szCs w:val="28"/>
          <w:lang w:val="ru-RU" w:bidi="ru-RU"/>
        </w:rPr>
        <w:t xml:space="preserve">. - 8-е изд., </w:t>
      </w:r>
      <w:proofErr w:type="spellStart"/>
      <w:r w:rsidRPr="00ED1175">
        <w:rPr>
          <w:rFonts w:ascii="Times New Roman" w:eastAsia="Times New Roman" w:hAnsi="Times New Roman" w:cs="Times New Roman"/>
          <w:sz w:val="28"/>
          <w:szCs w:val="28"/>
          <w:lang w:val="ru-RU" w:bidi="ru-RU"/>
        </w:rPr>
        <w:t>перераб</w:t>
      </w:r>
      <w:proofErr w:type="spellEnd"/>
      <w:proofErr w:type="gramStart"/>
      <w:r w:rsidRPr="00ED1175">
        <w:rPr>
          <w:rFonts w:ascii="Times New Roman" w:eastAsia="Times New Roman" w:hAnsi="Times New Roman" w:cs="Times New Roman"/>
          <w:sz w:val="28"/>
          <w:szCs w:val="28"/>
          <w:lang w:val="ru-RU" w:bidi="ru-RU"/>
        </w:rPr>
        <w:t>.</w:t>
      </w:r>
      <w:proofErr w:type="gramEnd"/>
      <w:r w:rsidRPr="00ED1175">
        <w:rPr>
          <w:rFonts w:ascii="Times New Roman" w:eastAsia="Times New Roman" w:hAnsi="Times New Roman" w:cs="Times New Roman"/>
          <w:sz w:val="28"/>
          <w:szCs w:val="28"/>
          <w:lang w:val="ru-RU" w:bidi="ru-RU"/>
        </w:rPr>
        <w:t xml:space="preserve"> и доп. - Электрон, дан.</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ЮНИТИ- ДАНА, 2011. </w:t>
      </w:r>
      <w:r w:rsidR="00A4055A" w:rsidRPr="00A4055A">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1 электрон, опт. диск </w:t>
      </w:r>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en-US" w:eastAsia="en-US" w:bidi="en-US"/>
        </w:rPr>
        <w:t>CD</w:t>
      </w:r>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en-US" w:eastAsia="en-US" w:bidi="en-US"/>
        </w:rPr>
        <w:t>ROM</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Загл</w:t>
      </w:r>
      <w:proofErr w:type="spellEnd"/>
      <w:r w:rsidRPr="00ED1175">
        <w:rPr>
          <w:rFonts w:ascii="Times New Roman" w:eastAsia="Times New Roman" w:hAnsi="Times New Roman" w:cs="Times New Roman"/>
          <w:sz w:val="28"/>
          <w:szCs w:val="28"/>
          <w:lang w:val="ru-RU" w:bidi="ru-RU"/>
        </w:rPr>
        <w:t>. с этикетки диска.</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Развитие промышленного производства Сибирского федерального округа: стат. сб. / </w:t>
      </w:r>
      <w:proofErr w:type="spellStart"/>
      <w:r w:rsidRPr="00ED1175">
        <w:rPr>
          <w:rFonts w:ascii="Times New Roman" w:eastAsia="Times New Roman" w:hAnsi="Times New Roman" w:cs="Times New Roman"/>
          <w:sz w:val="28"/>
          <w:szCs w:val="28"/>
          <w:lang w:val="ru-RU" w:bidi="ru-RU"/>
        </w:rPr>
        <w:t>Федер</w:t>
      </w:r>
      <w:proofErr w:type="spellEnd"/>
      <w:r w:rsidRPr="00ED1175">
        <w:rPr>
          <w:rFonts w:ascii="Times New Roman" w:eastAsia="Times New Roman" w:hAnsi="Times New Roman" w:cs="Times New Roman"/>
          <w:sz w:val="28"/>
          <w:szCs w:val="28"/>
          <w:lang w:val="ru-RU" w:bidi="ru-RU"/>
        </w:rPr>
        <w:t xml:space="preserve">. служба гос. статистики, </w:t>
      </w:r>
      <w:proofErr w:type="spellStart"/>
      <w:r w:rsidRPr="00ED1175">
        <w:rPr>
          <w:rFonts w:ascii="Times New Roman" w:eastAsia="Times New Roman" w:hAnsi="Times New Roman" w:cs="Times New Roman"/>
          <w:sz w:val="28"/>
          <w:szCs w:val="28"/>
          <w:lang w:val="ru-RU" w:bidi="ru-RU"/>
        </w:rPr>
        <w:t>Территор</w:t>
      </w:r>
      <w:proofErr w:type="spellEnd"/>
      <w:r w:rsidRPr="00ED1175">
        <w:rPr>
          <w:rFonts w:ascii="Times New Roman" w:eastAsia="Times New Roman" w:hAnsi="Times New Roman" w:cs="Times New Roman"/>
          <w:sz w:val="28"/>
          <w:szCs w:val="28"/>
          <w:lang w:val="ru-RU" w:bidi="ru-RU"/>
        </w:rPr>
        <w:t xml:space="preserve">. органы </w:t>
      </w:r>
      <w:proofErr w:type="spellStart"/>
      <w:r w:rsidRPr="00ED1175">
        <w:rPr>
          <w:rFonts w:ascii="Times New Roman" w:eastAsia="Times New Roman" w:hAnsi="Times New Roman" w:cs="Times New Roman"/>
          <w:sz w:val="28"/>
          <w:szCs w:val="28"/>
          <w:lang w:val="ru-RU" w:bidi="ru-RU"/>
        </w:rPr>
        <w:t>Федер</w:t>
      </w:r>
      <w:proofErr w:type="spellEnd"/>
      <w:r w:rsidRPr="00ED1175">
        <w:rPr>
          <w:rFonts w:ascii="Times New Roman" w:eastAsia="Times New Roman" w:hAnsi="Times New Roman" w:cs="Times New Roman"/>
          <w:sz w:val="28"/>
          <w:szCs w:val="28"/>
          <w:lang w:val="ru-RU" w:bidi="ru-RU"/>
        </w:rPr>
        <w:t>. службы гос. статистики. - Электрон, дан. - Омск, 2012.</w:t>
      </w:r>
      <w:r w:rsidR="00A4055A" w:rsidRPr="00A4055A">
        <w:rPr>
          <w:rFonts w:ascii="Times New Roman" w:eastAsia="Times New Roman" w:hAnsi="Times New Roman" w:cs="Times New Roman"/>
          <w:sz w:val="28"/>
          <w:szCs w:val="28"/>
          <w:lang w:val="ru-RU" w:bidi="ru-RU"/>
        </w:rPr>
        <w:t xml:space="preserve"> </w:t>
      </w:r>
      <w:r w:rsidR="00A4055A" w:rsidRPr="00A4055A">
        <w:rPr>
          <w:lang w:val="ru-RU"/>
        </w:rPr>
        <w:t>—</w:t>
      </w:r>
      <w:r w:rsidR="00A4055A" w:rsidRPr="00A4055A">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1 электрон, опт. диск </w:t>
      </w:r>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en-US" w:eastAsia="en-US" w:bidi="en-US"/>
        </w:rPr>
        <w:t>CD</w:t>
      </w:r>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en-US" w:eastAsia="en-US" w:bidi="en-US"/>
        </w:rPr>
        <w:t>ROM</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Загл</w:t>
      </w:r>
      <w:proofErr w:type="spellEnd"/>
      <w:r w:rsidRPr="00ED1175">
        <w:rPr>
          <w:rFonts w:ascii="Times New Roman" w:eastAsia="Times New Roman" w:hAnsi="Times New Roman" w:cs="Times New Roman"/>
          <w:sz w:val="28"/>
          <w:szCs w:val="28"/>
          <w:lang w:val="ru-RU" w:bidi="ru-RU"/>
        </w:rPr>
        <w:t>. с контейнера.</w:t>
      </w:r>
    </w:p>
    <w:p w:rsidR="00A4769B" w:rsidRPr="00ED1175" w:rsidRDefault="00A4769B" w:rsidP="00ED1175">
      <w:pPr>
        <w:widowControl w:val="0"/>
        <w:numPr>
          <w:ilvl w:val="0"/>
          <w:numId w:val="5"/>
        </w:numPr>
        <w:tabs>
          <w:tab w:val="left" w:pos="1244"/>
        </w:tabs>
        <w:spacing w:line="360" w:lineRule="auto"/>
        <w:ind w:firstLine="709"/>
        <w:jc w:val="both"/>
        <w:rPr>
          <w:rFonts w:ascii="Times New Roman" w:eastAsia="Times New Roman" w:hAnsi="Times New Roman" w:cs="Times New Roman"/>
          <w:b/>
          <w:bCs/>
          <w:i/>
          <w:iCs/>
          <w:sz w:val="28"/>
          <w:szCs w:val="28"/>
          <w:lang w:val="ru-RU" w:bidi="ru-RU"/>
        </w:rPr>
      </w:pPr>
      <w:r w:rsidRPr="00ED1175">
        <w:rPr>
          <w:rFonts w:ascii="Times New Roman" w:eastAsia="Times New Roman" w:hAnsi="Times New Roman" w:cs="Times New Roman"/>
          <w:b/>
          <w:bCs/>
          <w:i/>
          <w:iCs/>
          <w:sz w:val="28"/>
          <w:szCs w:val="28"/>
          <w:lang w:val="ru-RU" w:bidi="ru-RU"/>
        </w:rPr>
        <w:t>Описание электронных ресурсов сетевого распространения</w:t>
      </w:r>
    </w:p>
    <w:p w:rsidR="00A4769B" w:rsidRPr="00ED1175" w:rsidRDefault="00A4769B" w:rsidP="00ED1175">
      <w:pPr>
        <w:widowControl w:val="0"/>
        <w:tabs>
          <w:tab w:val="left" w:pos="2832"/>
          <w:tab w:val="left" w:pos="3619"/>
          <w:tab w:val="left" w:pos="4399"/>
          <w:tab w:val="left" w:pos="5172"/>
          <w:tab w:val="left" w:pos="6986"/>
          <w:tab w:val="left" w:pos="8666"/>
          <w:tab w:val="left" w:pos="9367"/>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Веснин В.Р. Основы менеджмента: учебник / В. Р. Вес</w:t>
      </w:r>
      <w:r w:rsidR="00AD2767" w:rsidRPr="00ED1175">
        <w:rPr>
          <w:rFonts w:ascii="Times New Roman" w:eastAsia="Times New Roman" w:hAnsi="Times New Roman" w:cs="Times New Roman"/>
          <w:sz w:val="28"/>
          <w:szCs w:val="28"/>
          <w:lang w:val="ru-RU" w:bidi="ru-RU"/>
        </w:rPr>
        <w:t xml:space="preserve">нин. — </w:t>
      </w:r>
      <w:proofErr w:type="gramStart"/>
      <w:r w:rsidR="00AD2767" w:rsidRPr="00ED1175">
        <w:rPr>
          <w:rFonts w:ascii="Times New Roman" w:eastAsia="Times New Roman" w:hAnsi="Times New Roman" w:cs="Times New Roman"/>
          <w:sz w:val="28"/>
          <w:szCs w:val="28"/>
          <w:lang w:val="ru-RU" w:bidi="ru-RU"/>
        </w:rPr>
        <w:t>Москва :</w:t>
      </w:r>
      <w:proofErr w:type="gramEnd"/>
      <w:r w:rsidR="00AD2767" w:rsidRPr="00ED1175">
        <w:rPr>
          <w:rFonts w:ascii="Times New Roman" w:eastAsia="Times New Roman" w:hAnsi="Times New Roman" w:cs="Times New Roman"/>
          <w:sz w:val="28"/>
          <w:szCs w:val="28"/>
          <w:lang w:val="ru-RU" w:bidi="ru-RU"/>
        </w:rPr>
        <w:t xml:space="preserve"> Проспект, 2016. — 500 с. — ЭБС Проспект. — </w:t>
      </w:r>
      <w:proofErr w:type="gramStart"/>
      <w:r w:rsidRPr="00ED1175">
        <w:rPr>
          <w:rFonts w:ascii="Times New Roman" w:eastAsia="Times New Roman" w:hAnsi="Times New Roman" w:cs="Times New Roman"/>
          <w:sz w:val="28"/>
          <w:szCs w:val="28"/>
          <w:lang w:val="en-US" w:eastAsia="en-US" w:bidi="en-US"/>
        </w:rPr>
        <w:t>URL</w:t>
      </w:r>
      <w:r w:rsidRPr="00ED1175">
        <w:rPr>
          <w:rFonts w:ascii="Times New Roman" w:eastAsia="Times New Roman" w:hAnsi="Times New Roman" w:cs="Times New Roman"/>
          <w:sz w:val="28"/>
          <w:szCs w:val="28"/>
          <w:lang w:val="ru-RU" w:eastAsia="en-US" w:bidi="en-US"/>
        </w:rPr>
        <w:t>:</w:t>
      </w:r>
      <w:r w:rsidR="00AD2767"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u w:val="single"/>
          <w:lang w:val="en-US" w:eastAsia="en-US" w:bidi="en-US"/>
        </w:rPr>
        <w:t>http</w:t>
      </w:r>
      <w:r w:rsidR="00AD2767" w:rsidRPr="00ED1175">
        <w:rPr>
          <w:rFonts w:ascii="Times New Roman" w:eastAsia="Times New Roman" w:hAnsi="Times New Roman" w:cs="Times New Roman"/>
          <w:sz w:val="28"/>
          <w:szCs w:val="28"/>
          <w:u w:val="single"/>
          <w:lang w:val="ru-RU" w:bidi="ru-RU"/>
        </w:rPr>
        <w:t>://</w:t>
      </w:r>
      <w:proofErr w:type="spellStart"/>
      <w:r w:rsidRPr="00ED1175">
        <w:rPr>
          <w:rFonts w:ascii="Times New Roman" w:eastAsia="Times New Roman" w:hAnsi="Times New Roman" w:cs="Times New Roman"/>
          <w:sz w:val="28"/>
          <w:szCs w:val="28"/>
          <w:u w:val="single"/>
          <w:lang w:val="en-US" w:eastAsia="en-US" w:bidi="en-US"/>
        </w:rPr>
        <w:t>eznro</w:t>
      </w:r>
      <w:proofErr w:type="spellEnd"/>
      <w:r w:rsidR="002F7078" w:rsidRPr="00ED1175">
        <w:rPr>
          <w:rFonts w:ascii="Times New Roman" w:eastAsia="Times New Roman" w:hAnsi="Times New Roman" w:cs="Times New Roman"/>
          <w:sz w:val="28"/>
          <w:szCs w:val="28"/>
          <w:u w:val="single"/>
          <w:lang w:val="ru-RU" w:bidi="ru-RU"/>
        </w:rPr>
        <w:t>.</w:t>
      </w:r>
      <w:r w:rsidRPr="00ED1175">
        <w:rPr>
          <w:rFonts w:ascii="Times New Roman" w:eastAsia="Times New Roman" w:hAnsi="Times New Roman" w:cs="Times New Roman"/>
          <w:sz w:val="28"/>
          <w:szCs w:val="28"/>
          <w:u w:val="single"/>
          <w:lang w:val="en-US" w:eastAsia="en-US" w:bidi="en-US"/>
        </w:rPr>
        <w:t>fa</w:t>
      </w:r>
      <w:r w:rsidRPr="00ED1175">
        <w:rPr>
          <w:rFonts w:ascii="Times New Roman" w:eastAsia="Times New Roman" w:hAnsi="Times New Roman" w:cs="Times New Roman"/>
          <w:sz w:val="28"/>
          <w:szCs w:val="28"/>
          <w:u w:val="single"/>
          <w:lang w:val="ru-RU" w:eastAsia="en-US" w:bidi="en-US"/>
        </w:rPr>
        <w:t>.</w:t>
      </w:r>
      <w:proofErr w:type="spellStart"/>
      <w:r w:rsidRPr="00ED1175">
        <w:rPr>
          <w:rFonts w:ascii="Times New Roman" w:eastAsia="Times New Roman" w:hAnsi="Times New Roman" w:cs="Times New Roman"/>
          <w:sz w:val="28"/>
          <w:szCs w:val="28"/>
          <w:u w:val="single"/>
          <w:lang w:val="en-US" w:eastAsia="en-US" w:bidi="en-US"/>
        </w:rPr>
        <w:t>ru</w:t>
      </w:r>
      <w:proofErr w:type="spellEnd"/>
      <w:r w:rsidR="00AD2767" w:rsidRPr="00ED1175">
        <w:rPr>
          <w:rFonts w:ascii="Times New Roman" w:eastAsia="Times New Roman" w:hAnsi="Times New Roman" w:cs="Times New Roman"/>
          <w:sz w:val="28"/>
          <w:szCs w:val="28"/>
          <w:u w:val="single"/>
          <w:lang w:val="ru-RU" w:bidi="ru-RU"/>
        </w:rPr>
        <w:t>:</w:t>
      </w:r>
      <w:r w:rsidRPr="00ED1175">
        <w:rPr>
          <w:rFonts w:ascii="Times New Roman" w:eastAsia="Times New Roman" w:hAnsi="Times New Roman" w:cs="Times New Roman"/>
          <w:sz w:val="28"/>
          <w:szCs w:val="28"/>
          <w:u w:val="single"/>
          <w:lang w:val="ru-RU" w:bidi="ru-RU"/>
        </w:rPr>
        <w:t>3</w:t>
      </w:r>
      <w:r w:rsidRPr="00ED1175">
        <w:rPr>
          <w:rFonts w:ascii="Times New Roman" w:eastAsia="Times New Roman" w:hAnsi="Times New Roman" w:cs="Times New Roman"/>
          <w:sz w:val="28"/>
          <w:szCs w:val="28"/>
          <w:u w:val="single"/>
          <w:lang w:val="ru-RU" w:eastAsia="en-US" w:bidi="en-US"/>
        </w:rPr>
        <w:t>180/</w:t>
      </w:r>
      <w:r w:rsidRPr="00ED1175">
        <w:rPr>
          <w:rFonts w:ascii="Times New Roman" w:eastAsia="Times New Roman" w:hAnsi="Times New Roman" w:cs="Times New Roman"/>
          <w:sz w:val="28"/>
          <w:szCs w:val="28"/>
          <w:u w:val="single"/>
          <w:lang w:val="en-US" w:eastAsia="en-US" w:bidi="en-US"/>
        </w:rPr>
        <w:t>book</w:t>
      </w:r>
      <w:r w:rsidRPr="00ED1175">
        <w:rPr>
          <w:rFonts w:ascii="Times New Roman" w:eastAsia="Times New Roman" w:hAnsi="Times New Roman" w:cs="Times New Roman"/>
          <w:sz w:val="28"/>
          <w:szCs w:val="28"/>
          <w:u w:val="single"/>
          <w:lang w:val="ru-RU" w:eastAsia="en-US" w:bidi="en-US"/>
        </w:rPr>
        <w:t>/23323</w:t>
      </w:r>
      <w:proofErr w:type="gramEnd"/>
      <w:r w:rsidR="00AD2767" w:rsidRPr="00ED1175">
        <w:rPr>
          <w:rFonts w:ascii="Times New Roman" w:eastAsia="Times New Roman" w:hAnsi="Times New Roman" w:cs="Times New Roman"/>
          <w:sz w:val="28"/>
          <w:szCs w:val="28"/>
          <w:lang w:val="ru-RU" w:eastAsia="en-US" w:bidi="en-US"/>
        </w:rPr>
        <w:t> </w:t>
      </w:r>
      <w:r w:rsidR="00AD2767" w:rsidRPr="00ED1175">
        <w:rPr>
          <w:rFonts w:ascii="Times New Roman" w:eastAsia="Times New Roman" w:hAnsi="Times New Roman" w:cs="Times New Roman"/>
          <w:sz w:val="28"/>
          <w:szCs w:val="28"/>
          <w:lang w:val="ru-RU" w:bidi="ru-RU"/>
        </w:rPr>
        <w:t>(дата обращения: </w:t>
      </w:r>
      <w:r w:rsidR="00AD2767" w:rsidRPr="00ED1175">
        <w:rPr>
          <w:rFonts w:ascii="Times New Roman" w:eastAsia="Times New Roman" w:hAnsi="Times New Roman" w:cs="Times New Roman"/>
          <w:sz w:val="28"/>
          <w:szCs w:val="28"/>
          <w:lang w:val="ru-RU" w:eastAsia="en-US" w:bidi="en-US"/>
        </w:rPr>
        <w:t xml:space="preserve">19.01.2021). — </w:t>
      </w:r>
      <w:r w:rsidRPr="00ED1175">
        <w:rPr>
          <w:rFonts w:ascii="Times New Roman" w:eastAsia="Times New Roman" w:hAnsi="Times New Roman" w:cs="Times New Roman"/>
          <w:sz w:val="28"/>
          <w:szCs w:val="28"/>
          <w:lang w:val="ru-RU" w:bidi="ru-RU"/>
        </w:rPr>
        <w:t>Текст:</w:t>
      </w:r>
      <w:r w:rsidR="00AD2767"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электронный.</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proofErr w:type="spellStart"/>
      <w:r w:rsidRPr="00ED1175">
        <w:rPr>
          <w:rFonts w:ascii="Times New Roman" w:eastAsia="Times New Roman" w:hAnsi="Times New Roman" w:cs="Times New Roman"/>
          <w:sz w:val="28"/>
          <w:szCs w:val="28"/>
          <w:lang w:val="ru-RU" w:bidi="ru-RU"/>
        </w:rPr>
        <w:lastRenderedPageBreak/>
        <w:t>Салин</w:t>
      </w:r>
      <w:proofErr w:type="spellEnd"/>
      <w:r w:rsidRPr="00ED1175">
        <w:rPr>
          <w:rFonts w:ascii="Times New Roman" w:eastAsia="Times New Roman" w:hAnsi="Times New Roman" w:cs="Times New Roman"/>
          <w:sz w:val="28"/>
          <w:szCs w:val="28"/>
          <w:lang w:val="ru-RU" w:bidi="ru-RU"/>
        </w:rPr>
        <w:t xml:space="preserve"> В.Н. Банковская </w:t>
      </w:r>
      <w:proofErr w:type="gramStart"/>
      <w:r w:rsidRPr="00ED1175">
        <w:rPr>
          <w:rFonts w:ascii="Times New Roman" w:eastAsia="Times New Roman" w:hAnsi="Times New Roman" w:cs="Times New Roman"/>
          <w:sz w:val="28"/>
          <w:szCs w:val="28"/>
          <w:lang w:val="ru-RU" w:bidi="ru-RU"/>
        </w:rPr>
        <w:t>статистика :</w:t>
      </w:r>
      <w:proofErr w:type="gramEnd"/>
      <w:r w:rsidRPr="00ED1175">
        <w:rPr>
          <w:rFonts w:ascii="Times New Roman" w:eastAsia="Times New Roman" w:hAnsi="Times New Roman" w:cs="Times New Roman"/>
          <w:sz w:val="28"/>
          <w:szCs w:val="28"/>
          <w:lang w:val="ru-RU" w:bidi="ru-RU"/>
        </w:rPr>
        <w:t xml:space="preserve"> уче</w:t>
      </w:r>
      <w:r w:rsidR="002F7078" w:rsidRPr="00ED1175">
        <w:rPr>
          <w:rFonts w:ascii="Times New Roman" w:eastAsia="Times New Roman" w:hAnsi="Times New Roman" w:cs="Times New Roman"/>
          <w:sz w:val="28"/>
          <w:szCs w:val="28"/>
          <w:lang w:val="ru-RU" w:bidi="ru-RU"/>
        </w:rPr>
        <w:t>б, и практикум для вузов / В.Н. </w:t>
      </w:r>
      <w:proofErr w:type="spellStart"/>
      <w:r w:rsidRPr="00ED1175">
        <w:rPr>
          <w:rFonts w:ascii="Times New Roman" w:eastAsia="Times New Roman" w:hAnsi="Times New Roman" w:cs="Times New Roman"/>
          <w:sz w:val="28"/>
          <w:szCs w:val="28"/>
          <w:lang w:val="ru-RU" w:bidi="ru-RU"/>
        </w:rPr>
        <w:t>Салин</w:t>
      </w:r>
      <w:proofErr w:type="spellEnd"/>
      <w:r w:rsidRPr="00ED1175">
        <w:rPr>
          <w:rFonts w:ascii="Times New Roman" w:eastAsia="Times New Roman" w:hAnsi="Times New Roman" w:cs="Times New Roman"/>
          <w:sz w:val="28"/>
          <w:szCs w:val="28"/>
          <w:lang w:val="ru-RU" w:bidi="ru-RU"/>
        </w:rPr>
        <w:t xml:space="preserve">, О.Г. Третьякова.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w:t>
      </w:r>
      <w:proofErr w:type="spellStart"/>
      <w:r w:rsidRPr="00ED1175">
        <w:rPr>
          <w:rFonts w:ascii="Times New Roman" w:eastAsia="Times New Roman" w:hAnsi="Times New Roman" w:cs="Times New Roman"/>
          <w:sz w:val="28"/>
          <w:szCs w:val="28"/>
          <w:lang w:val="ru-RU" w:bidi="ru-RU"/>
        </w:rPr>
        <w:t>Юрайт</w:t>
      </w:r>
      <w:proofErr w:type="spellEnd"/>
      <w:r w:rsidRPr="00ED1175">
        <w:rPr>
          <w:rFonts w:ascii="Times New Roman" w:eastAsia="Times New Roman" w:hAnsi="Times New Roman" w:cs="Times New Roman"/>
          <w:sz w:val="28"/>
          <w:szCs w:val="28"/>
          <w:lang w:val="ru-RU" w:bidi="ru-RU"/>
        </w:rPr>
        <w:t xml:space="preserve">, 2020. — 215 с. — (Высшее образование). — ЭБС </w:t>
      </w:r>
      <w:proofErr w:type="spellStart"/>
      <w:r w:rsidRPr="00ED1175">
        <w:rPr>
          <w:rFonts w:ascii="Times New Roman" w:eastAsia="Times New Roman" w:hAnsi="Times New Roman" w:cs="Times New Roman"/>
          <w:sz w:val="28"/>
          <w:szCs w:val="28"/>
          <w:lang w:val="ru-RU" w:bidi="ru-RU"/>
        </w:rPr>
        <w:t>Юрайт</w:t>
      </w:r>
      <w:proofErr w:type="spellEnd"/>
      <w:r w:rsidRPr="00ED1175">
        <w:rPr>
          <w:rFonts w:ascii="Times New Roman" w:eastAsia="Times New Roman" w:hAnsi="Times New Roman" w:cs="Times New Roman"/>
          <w:sz w:val="28"/>
          <w:szCs w:val="28"/>
          <w:lang w:val="ru-RU" w:bidi="ru-RU"/>
        </w:rPr>
        <w:t xml:space="preserve">. — </w:t>
      </w:r>
      <w:r w:rsidRPr="00ED1175">
        <w:rPr>
          <w:rFonts w:ascii="Times New Roman" w:eastAsia="Times New Roman" w:hAnsi="Times New Roman" w:cs="Times New Roman"/>
          <w:sz w:val="28"/>
          <w:szCs w:val="28"/>
          <w:lang w:val="en-US" w:eastAsia="en-US" w:bidi="en-US"/>
        </w:rPr>
        <w:t>URL</w:t>
      </w:r>
      <w:r w:rsidRPr="00ED1175">
        <w:rPr>
          <w:rFonts w:ascii="Times New Roman" w:eastAsia="Times New Roman" w:hAnsi="Times New Roman" w:cs="Times New Roman"/>
          <w:sz w:val="28"/>
          <w:szCs w:val="28"/>
          <w:lang w:val="ru-RU" w:eastAsia="en-US" w:bidi="en-US"/>
        </w:rPr>
        <w:t xml:space="preserve">: </w:t>
      </w:r>
      <w:proofErr w:type="spellStart"/>
      <w:r w:rsidRPr="00ED1175">
        <w:rPr>
          <w:rFonts w:ascii="Times New Roman" w:eastAsia="Times New Roman" w:hAnsi="Times New Roman" w:cs="Times New Roman"/>
          <w:sz w:val="28"/>
          <w:szCs w:val="28"/>
          <w:u w:val="single"/>
          <w:lang w:val="en-US" w:eastAsia="en-US" w:bidi="en-US"/>
        </w:rPr>
        <w:t>httns</w:t>
      </w:r>
      <w:proofErr w:type="spellEnd"/>
      <w:r w:rsidRPr="00ED1175">
        <w:rPr>
          <w:rFonts w:ascii="Times New Roman" w:eastAsia="Times New Roman" w:hAnsi="Times New Roman" w:cs="Times New Roman"/>
          <w:sz w:val="28"/>
          <w:szCs w:val="28"/>
          <w:u w:val="single"/>
          <w:lang w:val="ru-RU" w:eastAsia="en-US" w:bidi="en-US"/>
        </w:rPr>
        <w:t>://</w:t>
      </w:r>
      <w:proofErr w:type="spellStart"/>
      <w:r w:rsidRPr="00ED1175">
        <w:rPr>
          <w:rFonts w:ascii="Times New Roman" w:eastAsia="Times New Roman" w:hAnsi="Times New Roman" w:cs="Times New Roman"/>
          <w:sz w:val="28"/>
          <w:szCs w:val="28"/>
          <w:u w:val="single"/>
          <w:lang w:val="en-US" w:eastAsia="en-US" w:bidi="en-US"/>
        </w:rPr>
        <w:t>ezpro</w:t>
      </w:r>
      <w:proofErr w:type="spellEnd"/>
      <w:r w:rsidRPr="00ED1175">
        <w:rPr>
          <w:rFonts w:ascii="Times New Roman" w:eastAsia="Times New Roman" w:hAnsi="Times New Roman" w:cs="Times New Roman"/>
          <w:sz w:val="28"/>
          <w:szCs w:val="28"/>
          <w:u w:val="single"/>
          <w:lang w:val="ru-RU" w:eastAsia="en-US" w:bidi="en-US"/>
        </w:rPr>
        <w:t>.</w:t>
      </w:r>
      <w:r w:rsidRPr="00ED1175">
        <w:rPr>
          <w:rFonts w:ascii="Times New Roman" w:eastAsia="Times New Roman" w:hAnsi="Times New Roman" w:cs="Times New Roman"/>
          <w:sz w:val="28"/>
          <w:szCs w:val="28"/>
          <w:u w:val="single"/>
          <w:lang w:val="en-US" w:eastAsia="en-US" w:bidi="en-US"/>
        </w:rPr>
        <w:t>fa</w:t>
      </w:r>
      <w:r w:rsidRPr="00ED1175">
        <w:rPr>
          <w:rFonts w:ascii="Times New Roman" w:eastAsia="Times New Roman" w:hAnsi="Times New Roman" w:cs="Times New Roman"/>
          <w:sz w:val="28"/>
          <w:szCs w:val="28"/>
          <w:u w:val="single"/>
          <w:lang w:val="ru-RU" w:eastAsia="en-US" w:bidi="en-US"/>
        </w:rPr>
        <w:t>.</w:t>
      </w:r>
      <w:proofErr w:type="spellStart"/>
      <w:r w:rsidRPr="00ED1175">
        <w:rPr>
          <w:rFonts w:ascii="Times New Roman" w:eastAsia="Times New Roman" w:hAnsi="Times New Roman" w:cs="Times New Roman"/>
          <w:sz w:val="28"/>
          <w:szCs w:val="28"/>
          <w:u w:val="single"/>
          <w:lang w:val="en-US" w:eastAsia="en-US" w:bidi="en-US"/>
        </w:rPr>
        <w:t>ru</w:t>
      </w:r>
      <w:proofErr w:type="spellEnd"/>
      <w:r w:rsidRPr="00ED1175">
        <w:rPr>
          <w:rFonts w:ascii="Times New Roman" w:eastAsia="Times New Roman" w:hAnsi="Times New Roman" w:cs="Times New Roman"/>
          <w:sz w:val="28"/>
          <w:szCs w:val="28"/>
          <w:u w:val="single"/>
          <w:lang w:val="ru-RU" w:eastAsia="en-US" w:bidi="en-US"/>
        </w:rPr>
        <w:t>:32</w:t>
      </w:r>
      <w:r w:rsidRPr="00ED1175">
        <w:rPr>
          <w:rFonts w:ascii="Times New Roman" w:eastAsia="Times New Roman" w:hAnsi="Times New Roman" w:cs="Times New Roman"/>
          <w:sz w:val="28"/>
          <w:szCs w:val="28"/>
          <w:u w:val="single"/>
          <w:lang w:val="ru-RU" w:bidi="ru-RU"/>
        </w:rPr>
        <w:t>1</w:t>
      </w:r>
      <w:r w:rsidRPr="00ED1175">
        <w:rPr>
          <w:rFonts w:ascii="Times New Roman" w:eastAsia="Times New Roman" w:hAnsi="Times New Roman" w:cs="Times New Roman"/>
          <w:sz w:val="28"/>
          <w:szCs w:val="28"/>
          <w:u w:val="single"/>
          <w:lang w:val="ru-RU" w:eastAsia="en-US" w:bidi="en-US"/>
        </w:rPr>
        <w:t>7/</w:t>
      </w:r>
      <w:proofErr w:type="spellStart"/>
      <w:r w:rsidRPr="00ED1175">
        <w:rPr>
          <w:rFonts w:ascii="Times New Roman" w:eastAsia="Times New Roman" w:hAnsi="Times New Roman" w:cs="Times New Roman"/>
          <w:sz w:val="28"/>
          <w:szCs w:val="28"/>
          <w:u w:val="single"/>
          <w:lang w:val="en-US" w:eastAsia="en-US" w:bidi="en-US"/>
        </w:rPr>
        <w:t>bcode</w:t>
      </w:r>
      <w:proofErr w:type="spellEnd"/>
      <w:r w:rsidRPr="00ED1175">
        <w:rPr>
          <w:rFonts w:ascii="Times New Roman" w:eastAsia="Times New Roman" w:hAnsi="Times New Roman" w:cs="Times New Roman"/>
          <w:sz w:val="28"/>
          <w:szCs w:val="28"/>
          <w:u w:val="single"/>
          <w:lang w:val="ru-RU" w:eastAsia="en-US" w:bidi="en-US"/>
        </w:rPr>
        <w:t>/450266</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(дата обращения: 18.01.2021). — Текст: электронный.</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en-US" w:bidi="ru-RU"/>
        </w:rPr>
      </w:pPr>
      <w:proofErr w:type="spellStart"/>
      <w:r w:rsidRPr="00ED1175">
        <w:rPr>
          <w:rFonts w:ascii="Times New Roman" w:eastAsia="Times New Roman" w:hAnsi="Times New Roman" w:cs="Times New Roman"/>
          <w:sz w:val="28"/>
          <w:szCs w:val="28"/>
          <w:lang w:val="en-US" w:eastAsia="en-US" w:bidi="en-US"/>
        </w:rPr>
        <w:t>Adhiry</w:t>
      </w:r>
      <w:proofErr w:type="spellEnd"/>
      <w:r w:rsidRPr="00ED1175">
        <w:rPr>
          <w:rFonts w:ascii="Times New Roman" w:eastAsia="Times New Roman" w:hAnsi="Times New Roman" w:cs="Times New Roman"/>
          <w:sz w:val="28"/>
          <w:szCs w:val="28"/>
          <w:lang w:val="en-US" w:eastAsia="en-US" w:bidi="en-US"/>
        </w:rPr>
        <w:t xml:space="preserve"> </w:t>
      </w:r>
      <w:r w:rsidRPr="00ED1175">
        <w:rPr>
          <w:rFonts w:ascii="Times New Roman" w:eastAsia="Times New Roman" w:hAnsi="Times New Roman" w:cs="Times New Roman"/>
          <w:sz w:val="28"/>
          <w:szCs w:val="28"/>
          <w:lang w:val="ru-RU" w:bidi="ru-RU"/>
        </w:rPr>
        <w:t>В</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К</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en-US" w:eastAsia="en-US" w:bidi="en-US"/>
        </w:rPr>
        <w:t xml:space="preserve">Crowdfunding: Lessons from Japan’s Approach </w:t>
      </w:r>
      <w:r w:rsidRPr="00ED1175">
        <w:rPr>
          <w:rFonts w:ascii="Times New Roman" w:eastAsia="Times New Roman" w:hAnsi="Times New Roman" w:cs="Times New Roman"/>
          <w:sz w:val="28"/>
          <w:szCs w:val="28"/>
          <w:lang w:val="en-US" w:bidi="ru-RU"/>
        </w:rPr>
        <w:t xml:space="preserve">/ </w:t>
      </w:r>
      <w:proofErr w:type="spellStart"/>
      <w:r w:rsidRPr="00ED1175">
        <w:rPr>
          <w:rFonts w:ascii="Times New Roman" w:eastAsia="Times New Roman" w:hAnsi="Times New Roman" w:cs="Times New Roman"/>
          <w:sz w:val="28"/>
          <w:szCs w:val="28"/>
          <w:lang w:val="en-US" w:eastAsia="en-US" w:bidi="en-US"/>
        </w:rPr>
        <w:t>Bishnu</w:t>
      </w:r>
      <w:proofErr w:type="spellEnd"/>
      <w:r w:rsidRPr="00ED1175">
        <w:rPr>
          <w:rFonts w:ascii="Times New Roman" w:eastAsia="Times New Roman" w:hAnsi="Times New Roman" w:cs="Times New Roman"/>
          <w:sz w:val="28"/>
          <w:szCs w:val="28"/>
          <w:lang w:val="en-US" w:eastAsia="en-US" w:bidi="en-US"/>
        </w:rPr>
        <w:t xml:space="preserve"> Kumar </w:t>
      </w:r>
      <w:proofErr w:type="spellStart"/>
      <w:r w:rsidRPr="00ED1175">
        <w:rPr>
          <w:rFonts w:ascii="Times New Roman" w:eastAsia="Times New Roman" w:hAnsi="Times New Roman" w:cs="Times New Roman"/>
          <w:sz w:val="28"/>
          <w:szCs w:val="28"/>
          <w:lang w:val="en-US" w:eastAsia="en-US" w:bidi="en-US"/>
        </w:rPr>
        <w:t>Adhiry</w:t>
      </w:r>
      <w:proofErr w:type="spellEnd"/>
      <w:r w:rsidRPr="00ED1175">
        <w:rPr>
          <w:rFonts w:ascii="Times New Roman" w:eastAsia="Times New Roman" w:hAnsi="Times New Roman" w:cs="Times New Roman"/>
          <w:sz w:val="28"/>
          <w:szCs w:val="28"/>
          <w:lang w:val="en-US" w:eastAsia="en-US" w:bidi="en-US"/>
        </w:rPr>
        <w:t xml:space="preserve">, Kenji </w:t>
      </w:r>
      <w:proofErr w:type="spellStart"/>
      <w:r w:rsidRPr="00ED1175">
        <w:rPr>
          <w:rFonts w:ascii="Times New Roman" w:eastAsia="Times New Roman" w:hAnsi="Times New Roman" w:cs="Times New Roman"/>
          <w:sz w:val="28"/>
          <w:szCs w:val="28"/>
          <w:lang w:val="en-US" w:eastAsia="en-US" w:bidi="en-US"/>
        </w:rPr>
        <w:t>Kutsuna</w:t>
      </w:r>
      <w:proofErr w:type="spellEnd"/>
      <w:r w:rsidRPr="00ED1175">
        <w:rPr>
          <w:rFonts w:ascii="Times New Roman" w:eastAsia="Times New Roman" w:hAnsi="Times New Roman" w:cs="Times New Roman"/>
          <w:sz w:val="28"/>
          <w:szCs w:val="28"/>
          <w:lang w:val="en-US" w:eastAsia="en-US" w:bidi="en-US"/>
        </w:rPr>
        <w:t xml:space="preserve">, </w:t>
      </w:r>
      <w:proofErr w:type="spellStart"/>
      <w:r w:rsidRPr="00ED1175">
        <w:rPr>
          <w:rFonts w:ascii="Times New Roman" w:eastAsia="Times New Roman" w:hAnsi="Times New Roman" w:cs="Times New Roman"/>
          <w:sz w:val="28"/>
          <w:szCs w:val="28"/>
          <w:lang w:val="en-US" w:eastAsia="en-US" w:bidi="en-US"/>
        </w:rPr>
        <w:t>Takaaki</w:t>
      </w:r>
      <w:proofErr w:type="spellEnd"/>
      <w:r w:rsidRPr="00ED1175">
        <w:rPr>
          <w:rFonts w:ascii="Times New Roman" w:eastAsia="Times New Roman" w:hAnsi="Times New Roman" w:cs="Times New Roman"/>
          <w:sz w:val="28"/>
          <w:szCs w:val="28"/>
          <w:lang w:val="en-US" w:eastAsia="en-US" w:bidi="en-US"/>
        </w:rPr>
        <w:t xml:space="preserve"> </w:t>
      </w:r>
      <w:proofErr w:type="spellStart"/>
      <w:r w:rsidRPr="00ED1175">
        <w:rPr>
          <w:rFonts w:ascii="Times New Roman" w:eastAsia="Times New Roman" w:hAnsi="Times New Roman" w:cs="Times New Roman"/>
          <w:sz w:val="28"/>
          <w:szCs w:val="28"/>
          <w:lang w:val="en-US" w:eastAsia="en-US" w:bidi="en-US"/>
        </w:rPr>
        <w:t>Hoda</w:t>
      </w:r>
      <w:proofErr w:type="spellEnd"/>
      <w:r w:rsidRPr="00ED1175">
        <w:rPr>
          <w:rFonts w:ascii="Times New Roman" w:eastAsia="Times New Roman" w:hAnsi="Times New Roman" w:cs="Times New Roman"/>
          <w:sz w:val="28"/>
          <w:szCs w:val="28"/>
          <w:lang w:val="en-US" w:eastAsia="en-US" w:bidi="en-US"/>
        </w:rPr>
        <w:t>; Kobe University Social Science Research Series.</w:t>
      </w:r>
      <w:r w:rsidR="002F7078" w:rsidRPr="00ED1175">
        <w:rPr>
          <w:rFonts w:ascii="Times New Roman" w:eastAsia="Times New Roman" w:hAnsi="Times New Roman" w:cs="Times New Roman"/>
          <w:sz w:val="28"/>
          <w:szCs w:val="28"/>
          <w:lang w:val="en-US" w:eastAsia="en-US" w:bidi="en-US"/>
        </w:rPr>
        <w:t xml:space="preserve"> —</w:t>
      </w:r>
      <w:r w:rsidRPr="00ED1175">
        <w:rPr>
          <w:rFonts w:ascii="Times New Roman" w:eastAsia="Times New Roman" w:hAnsi="Times New Roman" w:cs="Times New Roman"/>
          <w:sz w:val="28"/>
          <w:szCs w:val="28"/>
          <w:lang w:val="en-US" w:eastAsia="en-US" w:bidi="en-US"/>
        </w:rPr>
        <w:t xml:space="preserve"> </w:t>
      </w:r>
      <w:proofErr w:type="gramStart"/>
      <w:r w:rsidRPr="00ED1175">
        <w:rPr>
          <w:rFonts w:ascii="Times New Roman" w:eastAsia="Times New Roman" w:hAnsi="Times New Roman" w:cs="Times New Roman"/>
          <w:sz w:val="28"/>
          <w:szCs w:val="28"/>
          <w:lang w:val="en-US" w:eastAsia="en-US" w:bidi="en-US"/>
        </w:rPr>
        <w:t>Singapore :</w:t>
      </w:r>
      <w:proofErr w:type="gramEnd"/>
      <w:r w:rsidRPr="00ED1175">
        <w:rPr>
          <w:rFonts w:ascii="Times New Roman" w:eastAsia="Times New Roman" w:hAnsi="Times New Roman" w:cs="Times New Roman"/>
          <w:sz w:val="28"/>
          <w:szCs w:val="28"/>
          <w:lang w:val="en-US" w:eastAsia="en-US" w:bidi="en-US"/>
        </w:rPr>
        <w:t xml:space="preserve"> Springer Ltd., 2018. — 110 c. — </w:t>
      </w:r>
      <w:proofErr w:type="spellStart"/>
      <w:r w:rsidRPr="00ED1175">
        <w:rPr>
          <w:rFonts w:ascii="Times New Roman" w:eastAsia="Times New Roman" w:hAnsi="Times New Roman" w:cs="Times New Roman"/>
          <w:sz w:val="28"/>
          <w:szCs w:val="28"/>
          <w:lang w:val="en-US" w:eastAsia="en-US" w:bidi="en-US"/>
        </w:rPr>
        <w:t>SpringerLink</w:t>
      </w:r>
      <w:proofErr w:type="spellEnd"/>
      <w:r w:rsidRPr="00ED1175">
        <w:rPr>
          <w:rFonts w:ascii="Times New Roman" w:eastAsia="Times New Roman" w:hAnsi="Times New Roman" w:cs="Times New Roman"/>
          <w:sz w:val="28"/>
          <w:szCs w:val="28"/>
          <w:lang w:val="en-US" w:eastAsia="en-US" w:bidi="en-US"/>
        </w:rPr>
        <w:t xml:space="preserve">. — URL: </w:t>
      </w:r>
      <w:hyperlink r:id="rId9" w:history="1">
        <w:r w:rsidR="00B804C2" w:rsidRPr="00ED1175">
          <w:rPr>
            <w:rStyle w:val="a3"/>
            <w:rFonts w:ascii="Times New Roman" w:eastAsia="Times New Roman" w:hAnsi="Times New Roman" w:cs="Times New Roman"/>
            <w:color w:val="000000" w:themeColor="text1"/>
            <w:sz w:val="28"/>
            <w:szCs w:val="28"/>
            <w:lang w:val="en-US" w:bidi="ru-RU"/>
          </w:rPr>
          <w:t>https://link.springer.com/chapter/10.1007/978-981-13-1522-0_7</w:t>
        </w:r>
      </w:hyperlink>
      <w:r w:rsidRPr="00ED1175">
        <w:rPr>
          <w:rFonts w:ascii="Times New Roman" w:eastAsia="Times New Roman" w:hAnsi="Times New Roman" w:cs="Times New Roman"/>
          <w:sz w:val="28"/>
          <w:szCs w:val="28"/>
          <w:lang w:val="en-US" w:eastAsia="en-US" w:bidi="en-US"/>
        </w:rPr>
        <w:t xml:space="preserve"> </w:t>
      </w:r>
      <w:r w:rsidRPr="00ED1175">
        <w:rPr>
          <w:rFonts w:ascii="Times New Roman" w:eastAsia="Times New Roman" w:hAnsi="Times New Roman" w:cs="Times New Roman"/>
          <w:sz w:val="28"/>
          <w:szCs w:val="28"/>
          <w:lang w:val="en-US" w:bidi="ru-RU"/>
        </w:rPr>
        <w:t>(</w:t>
      </w:r>
      <w:r w:rsidRPr="00ED1175">
        <w:rPr>
          <w:rFonts w:ascii="Times New Roman" w:eastAsia="Times New Roman" w:hAnsi="Times New Roman" w:cs="Times New Roman"/>
          <w:sz w:val="28"/>
          <w:szCs w:val="28"/>
          <w:lang w:val="ru-RU" w:bidi="ru-RU"/>
        </w:rPr>
        <w:t>дата</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обращения</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en-US" w:eastAsia="en-US" w:bidi="en-US"/>
        </w:rPr>
        <w:t xml:space="preserve">10.12.2020). — </w:t>
      </w:r>
      <w:r w:rsidRPr="00ED1175">
        <w:rPr>
          <w:rFonts w:ascii="Times New Roman" w:eastAsia="Times New Roman" w:hAnsi="Times New Roman" w:cs="Times New Roman"/>
          <w:sz w:val="28"/>
          <w:szCs w:val="28"/>
          <w:lang w:val="ru-RU" w:bidi="ru-RU"/>
        </w:rPr>
        <w:t>Текст</w:t>
      </w:r>
      <w:r w:rsidRPr="00ED1175">
        <w:rPr>
          <w:rFonts w:ascii="Times New Roman" w:eastAsia="Times New Roman" w:hAnsi="Times New Roman" w:cs="Times New Roman"/>
          <w:sz w:val="28"/>
          <w:szCs w:val="28"/>
          <w:lang w:val="en-US" w:bidi="ru-RU"/>
        </w:rPr>
        <w:t xml:space="preserve"> </w:t>
      </w:r>
      <w:r w:rsidRPr="00ED1175">
        <w:rPr>
          <w:rFonts w:ascii="Times New Roman" w:eastAsia="Times New Roman" w:hAnsi="Times New Roman" w:cs="Times New Roman"/>
          <w:sz w:val="28"/>
          <w:szCs w:val="28"/>
          <w:lang w:val="ru-RU" w:bidi="ru-RU"/>
        </w:rPr>
        <w:t>электронный</w:t>
      </w:r>
      <w:r w:rsidRPr="00ED1175">
        <w:rPr>
          <w:rFonts w:ascii="Times New Roman" w:eastAsia="Times New Roman" w:hAnsi="Times New Roman" w:cs="Times New Roman"/>
          <w:sz w:val="28"/>
          <w:szCs w:val="28"/>
          <w:lang w:val="en-US"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Российская социально-экономическая система: реалии и векторы </w:t>
      </w:r>
      <w:proofErr w:type="gramStart"/>
      <w:r w:rsidRPr="00ED1175">
        <w:rPr>
          <w:rFonts w:ascii="Times New Roman" w:eastAsia="Times New Roman" w:hAnsi="Times New Roman" w:cs="Times New Roman"/>
          <w:sz w:val="28"/>
          <w:szCs w:val="28"/>
          <w:lang w:val="ru-RU" w:bidi="ru-RU"/>
        </w:rPr>
        <w:t>развития :</w:t>
      </w:r>
      <w:proofErr w:type="gramEnd"/>
      <w:r w:rsidRPr="00ED1175">
        <w:rPr>
          <w:rFonts w:ascii="Times New Roman" w:eastAsia="Times New Roman" w:hAnsi="Times New Roman" w:cs="Times New Roman"/>
          <w:sz w:val="28"/>
          <w:szCs w:val="28"/>
          <w:lang w:val="ru-RU" w:bidi="ru-RU"/>
        </w:rPr>
        <w:t xml:space="preserve"> монография / П. В. Савченко, Р. С. Гринберг, М. А. Абрамова [и др.]; отв. ред. Р. С. Гринберг, П. В. Савченко. — 3-е изд., </w:t>
      </w:r>
      <w:proofErr w:type="spellStart"/>
      <w:r w:rsidRPr="00ED1175">
        <w:rPr>
          <w:rFonts w:ascii="Times New Roman" w:eastAsia="Times New Roman" w:hAnsi="Times New Roman" w:cs="Times New Roman"/>
          <w:sz w:val="28"/>
          <w:szCs w:val="28"/>
          <w:lang w:val="ru-RU" w:bidi="ru-RU"/>
        </w:rPr>
        <w:t>перераб</w:t>
      </w:r>
      <w:proofErr w:type="spellEnd"/>
      <w:r w:rsidRPr="00ED1175">
        <w:rPr>
          <w:rFonts w:ascii="Times New Roman" w:eastAsia="Times New Roman" w:hAnsi="Times New Roman" w:cs="Times New Roman"/>
          <w:sz w:val="28"/>
          <w:szCs w:val="28"/>
          <w:lang w:val="ru-RU" w:bidi="ru-RU"/>
        </w:rPr>
        <w:t xml:space="preserve">. и доп. — </w:t>
      </w:r>
      <w:r w:rsidR="00CE3686"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 xml:space="preserve">3-е изд. — </w:t>
      </w:r>
      <w:proofErr w:type="gramStart"/>
      <w:r w:rsidRPr="00ED1175">
        <w:rPr>
          <w:rFonts w:ascii="Times New Roman" w:eastAsia="Times New Roman" w:hAnsi="Times New Roman" w:cs="Times New Roman"/>
          <w:sz w:val="28"/>
          <w:szCs w:val="28"/>
          <w:lang w:val="ru-RU" w:bidi="ru-RU"/>
        </w:rPr>
        <w:t>Москва :</w:t>
      </w:r>
      <w:proofErr w:type="gramEnd"/>
      <w:r w:rsidRPr="00ED1175">
        <w:rPr>
          <w:rFonts w:ascii="Times New Roman" w:eastAsia="Times New Roman" w:hAnsi="Times New Roman" w:cs="Times New Roman"/>
          <w:sz w:val="28"/>
          <w:szCs w:val="28"/>
          <w:lang w:val="ru-RU" w:bidi="ru-RU"/>
        </w:rPr>
        <w:t xml:space="preserve"> ИНФРА- М, 2019. — 598 с. — (Научная мысль). — ЭБС </w:t>
      </w:r>
      <w:proofErr w:type="spellStart"/>
      <w:r w:rsidRPr="00ED1175">
        <w:rPr>
          <w:rFonts w:ascii="Times New Roman" w:eastAsia="Times New Roman" w:hAnsi="Times New Roman" w:cs="Times New Roman"/>
          <w:sz w:val="28"/>
          <w:szCs w:val="28"/>
          <w:lang w:val="en-US" w:eastAsia="en-US" w:bidi="en-US"/>
        </w:rPr>
        <w:t>Znanium</w:t>
      </w:r>
      <w:proofErr w:type="spellEnd"/>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en-US" w:eastAsia="en-US" w:bidi="en-US"/>
        </w:rPr>
        <w:t>com</w:t>
      </w:r>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en-US" w:eastAsia="en-US" w:bidi="en-US"/>
        </w:rPr>
        <w:t>URL</w:t>
      </w:r>
      <w:r w:rsidRPr="00ED1175">
        <w:rPr>
          <w:rFonts w:ascii="Times New Roman" w:eastAsia="Times New Roman" w:hAnsi="Times New Roman" w:cs="Times New Roman"/>
          <w:sz w:val="28"/>
          <w:szCs w:val="28"/>
          <w:lang w:val="ru-RU" w:eastAsia="en-US" w:bidi="en-US"/>
        </w:rPr>
        <w:t xml:space="preserve">: </w:t>
      </w:r>
      <w:hyperlink r:id="rId10" w:history="1">
        <w:r w:rsidRPr="00ED1175">
          <w:rPr>
            <w:rFonts w:ascii="Times New Roman" w:eastAsia="Times New Roman" w:hAnsi="Times New Roman" w:cs="Times New Roman"/>
            <w:color w:val="000000" w:themeColor="text1"/>
            <w:sz w:val="28"/>
            <w:szCs w:val="28"/>
            <w:u w:val="single"/>
            <w:lang w:val="ru-RU" w:bidi="ru-RU"/>
          </w:rPr>
          <w:t>https://new.znanium.com/catalog/product/961584</w:t>
        </w:r>
      </w:hyperlink>
      <w:r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ru-RU" w:bidi="ru-RU"/>
        </w:rPr>
        <w:t>(дата обращения: 10.12.2020). — Текст: электронный.</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eastAsia="en-US" w:bidi="en-US"/>
        </w:rPr>
      </w:pPr>
      <w:proofErr w:type="spellStart"/>
      <w:r w:rsidRPr="00ED1175">
        <w:rPr>
          <w:rFonts w:ascii="Times New Roman" w:eastAsia="Times New Roman" w:hAnsi="Times New Roman" w:cs="Times New Roman"/>
          <w:sz w:val="28"/>
          <w:szCs w:val="28"/>
          <w:lang w:val="ru-RU" w:bidi="ru-RU"/>
        </w:rPr>
        <w:t>Дадашев</w:t>
      </w:r>
      <w:proofErr w:type="spellEnd"/>
      <w:r w:rsidRPr="00ED1175">
        <w:rPr>
          <w:rFonts w:ascii="Times New Roman" w:eastAsia="Times New Roman" w:hAnsi="Times New Roman" w:cs="Times New Roman"/>
          <w:sz w:val="28"/>
          <w:szCs w:val="28"/>
          <w:lang w:val="ru-RU" w:bidi="ru-RU"/>
        </w:rPr>
        <w:t xml:space="preserve"> А. 3. К вопросу о финансовой самостоятельности муниципальных образований и методах оценки ее уровня / А. 3. </w:t>
      </w:r>
      <w:proofErr w:type="spellStart"/>
      <w:r w:rsidRPr="00ED1175">
        <w:rPr>
          <w:rFonts w:ascii="Times New Roman" w:eastAsia="Times New Roman" w:hAnsi="Times New Roman" w:cs="Times New Roman"/>
          <w:sz w:val="28"/>
          <w:szCs w:val="28"/>
          <w:lang w:val="ru-RU" w:bidi="ru-RU"/>
        </w:rPr>
        <w:t>Дадашев</w:t>
      </w:r>
      <w:proofErr w:type="spellEnd"/>
      <w:r w:rsidRPr="00ED1175">
        <w:rPr>
          <w:rFonts w:ascii="Times New Roman" w:eastAsia="Times New Roman" w:hAnsi="Times New Roman" w:cs="Times New Roman"/>
          <w:sz w:val="28"/>
          <w:szCs w:val="28"/>
          <w:lang w:val="ru-RU" w:bidi="ru-RU"/>
        </w:rPr>
        <w:t xml:space="preserve">, А. И. </w:t>
      </w:r>
      <w:proofErr w:type="spellStart"/>
      <w:r w:rsidRPr="00ED1175">
        <w:rPr>
          <w:rFonts w:ascii="Times New Roman" w:eastAsia="Times New Roman" w:hAnsi="Times New Roman" w:cs="Times New Roman"/>
          <w:sz w:val="28"/>
          <w:szCs w:val="28"/>
          <w:lang w:val="ru-RU" w:bidi="ru-RU"/>
        </w:rPr>
        <w:t>Золотько</w:t>
      </w:r>
      <w:proofErr w:type="spellEnd"/>
      <w:r w:rsidRPr="00ED1175">
        <w:rPr>
          <w:rFonts w:ascii="Times New Roman" w:eastAsia="Times New Roman" w:hAnsi="Times New Roman" w:cs="Times New Roman"/>
          <w:sz w:val="28"/>
          <w:szCs w:val="28"/>
          <w:lang w:val="ru-RU" w:bidi="ru-RU"/>
        </w:rPr>
        <w:t xml:space="preserve">. — Текст: электронный // Финансы и кредит. — 2018. — № 9. — С. 2017-2032. — НЭБ </w:t>
      </w:r>
      <w:proofErr w:type="spellStart"/>
      <w:r w:rsidRPr="00ED1175">
        <w:rPr>
          <w:rFonts w:ascii="Times New Roman" w:eastAsia="Times New Roman" w:hAnsi="Times New Roman" w:cs="Times New Roman"/>
          <w:sz w:val="28"/>
          <w:szCs w:val="28"/>
          <w:lang w:val="en-US" w:eastAsia="en-US" w:bidi="en-US"/>
        </w:rPr>
        <w:t>ELibrary</w:t>
      </w:r>
      <w:proofErr w:type="spellEnd"/>
      <w:r w:rsidRPr="00ED1175">
        <w:rPr>
          <w:rFonts w:ascii="Times New Roman" w:eastAsia="Times New Roman" w:hAnsi="Times New Roman" w:cs="Times New Roman"/>
          <w:sz w:val="28"/>
          <w:szCs w:val="28"/>
          <w:lang w:val="ru-RU" w:eastAsia="en-US" w:bidi="en-US"/>
        </w:rPr>
        <w:t>.</w:t>
      </w:r>
      <w:r w:rsidR="00580397" w:rsidRPr="00ED1175">
        <w:rPr>
          <w:rFonts w:ascii="Times New Roman" w:eastAsia="Times New Roman" w:hAnsi="Times New Roman" w:cs="Times New Roman"/>
          <w:sz w:val="28"/>
          <w:szCs w:val="28"/>
          <w:lang w:val="ru-RU" w:eastAsia="en-US" w:bidi="en-US"/>
        </w:rPr>
        <w:t xml:space="preserve"> </w:t>
      </w:r>
      <w:r w:rsidRPr="00ED1175">
        <w:rPr>
          <w:rFonts w:ascii="Times New Roman" w:eastAsia="Times New Roman" w:hAnsi="Times New Roman" w:cs="Times New Roman"/>
          <w:sz w:val="28"/>
          <w:szCs w:val="28"/>
          <w:lang w:val="en-US" w:eastAsia="en-US" w:bidi="en-US"/>
        </w:rPr>
        <w:t>URL</w:t>
      </w:r>
      <w:r w:rsidRPr="00ED1175">
        <w:rPr>
          <w:rFonts w:ascii="Times New Roman" w:eastAsia="Times New Roman" w:hAnsi="Times New Roman" w:cs="Times New Roman"/>
          <w:sz w:val="28"/>
          <w:szCs w:val="28"/>
          <w:lang w:val="ru-RU" w:eastAsia="en-US" w:bidi="en-US"/>
        </w:rPr>
        <w:t>:</w:t>
      </w:r>
      <w:r w:rsidRPr="00ED1175">
        <w:rPr>
          <w:rFonts w:ascii="Times New Roman" w:eastAsia="Times New Roman" w:hAnsi="Times New Roman" w:cs="Times New Roman"/>
          <w:sz w:val="28"/>
          <w:szCs w:val="28"/>
          <w:lang w:val="ru-RU" w:eastAsia="en-US" w:bidi="en-US"/>
        </w:rPr>
        <w:tab/>
      </w:r>
      <w:hyperlink r:id="rId11" w:history="1">
        <w:r w:rsidRPr="00ED1175">
          <w:rPr>
            <w:rFonts w:ascii="Times New Roman" w:eastAsia="Times New Roman" w:hAnsi="Times New Roman" w:cs="Times New Roman"/>
            <w:color w:val="000000" w:themeColor="text1"/>
            <w:sz w:val="28"/>
            <w:szCs w:val="28"/>
            <w:u w:val="single"/>
            <w:lang w:val="ru-RU" w:bidi="ru-RU"/>
          </w:rPr>
          <w:t>https://www.elibrary.ru/download/elibrary 35648256 50368935.pdf</w:t>
        </w:r>
      </w:hyperlink>
      <w:r w:rsidRPr="00ED1175">
        <w:rPr>
          <w:rFonts w:ascii="Times New Roman" w:eastAsia="Times New Roman" w:hAnsi="Times New Roman" w:cs="Times New Roman"/>
          <w:color w:val="000000" w:themeColor="text1"/>
          <w:sz w:val="28"/>
          <w:szCs w:val="28"/>
          <w:lang w:val="ru-RU" w:eastAsia="en-US" w:bidi="en-US"/>
        </w:rPr>
        <w:t xml:space="preserve"> </w:t>
      </w:r>
      <w:r w:rsidRPr="00ED1175">
        <w:rPr>
          <w:rFonts w:ascii="Times New Roman" w:eastAsia="Times New Roman" w:hAnsi="Times New Roman" w:cs="Times New Roman"/>
          <w:sz w:val="28"/>
          <w:szCs w:val="28"/>
          <w:lang w:val="ru-RU" w:bidi="ru-RU"/>
        </w:rPr>
        <w:t>(дата</w:t>
      </w:r>
      <w:r w:rsidR="00580397"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обращения: 10.12.2020).</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Конъюнктурный анализ практики внедрения профессиональных стандартов в России в 2018 году / А. А. Цыганов, А. С. Ермолаева, С. В. </w:t>
      </w:r>
      <w:proofErr w:type="spellStart"/>
      <w:r w:rsidRPr="00ED1175">
        <w:rPr>
          <w:rFonts w:ascii="Times New Roman" w:eastAsia="Times New Roman" w:hAnsi="Times New Roman" w:cs="Times New Roman"/>
          <w:sz w:val="28"/>
          <w:szCs w:val="28"/>
          <w:lang w:val="ru-RU" w:bidi="ru-RU"/>
        </w:rPr>
        <w:t>Бровчак</w:t>
      </w:r>
      <w:proofErr w:type="spellEnd"/>
      <w:r w:rsidRPr="00ED1175">
        <w:rPr>
          <w:rFonts w:ascii="Times New Roman" w:eastAsia="Times New Roman" w:hAnsi="Times New Roman" w:cs="Times New Roman"/>
          <w:sz w:val="28"/>
          <w:szCs w:val="28"/>
          <w:lang w:val="ru-RU" w:bidi="ru-RU"/>
        </w:rPr>
        <w:t>, Е. В. Богданова.</w:t>
      </w:r>
      <w:r w:rsidR="00CE3686" w:rsidRPr="00ED1175">
        <w:rPr>
          <w:rFonts w:ascii="Times New Roman" w:eastAsia="Times New Roman" w:hAnsi="Times New Roman" w:cs="Times New Roman"/>
          <w:sz w:val="28"/>
          <w:szCs w:val="28"/>
          <w:lang w:val="ru-RU" w:bidi="ru-RU"/>
        </w:rPr>
        <w:t xml:space="preserve"> — </w:t>
      </w:r>
      <w:r w:rsidRPr="00ED1175">
        <w:rPr>
          <w:rFonts w:ascii="Times New Roman" w:eastAsia="Times New Roman" w:hAnsi="Times New Roman" w:cs="Times New Roman"/>
          <w:sz w:val="28"/>
          <w:szCs w:val="28"/>
          <w:lang w:val="ru-RU" w:bidi="ru-RU"/>
        </w:rPr>
        <w:t>Текст: электронный // Перспективы науки и образования. — 2019. — № 5. — С.</w:t>
      </w:r>
      <w:r w:rsidR="00CE3686" w:rsidRPr="00ED1175">
        <w:rPr>
          <w:rFonts w:ascii="Times New Roman" w:eastAsia="Times New Roman" w:hAnsi="Times New Roman" w:cs="Times New Roman"/>
          <w:sz w:val="28"/>
          <w:szCs w:val="28"/>
          <w:lang w:val="ru-RU" w:bidi="ru-RU"/>
        </w:rPr>
        <w:t xml:space="preserve"> 517-528. — ЭБ </w:t>
      </w:r>
      <w:proofErr w:type="spellStart"/>
      <w:r w:rsidRPr="00ED1175">
        <w:rPr>
          <w:rFonts w:ascii="Times New Roman" w:eastAsia="Times New Roman" w:hAnsi="Times New Roman" w:cs="Times New Roman"/>
          <w:sz w:val="28"/>
          <w:szCs w:val="28"/>
          <w:lang w:val="ru-RU" w:bidi="ru-RU"/>
        </w:rPr>
        <w:t>Ф</w:t>
      </w:r>
      <w:r w:rsidR="00CE3686" w:rsidRPr="00ED1175">
        <w:rPr>
          <w:rFonts w:ascii="Times New Roman" w:eastAsia="Times New Roman" w:hAnsi="Times New Roman" w:cs="Times New Roman"/>
          <w:sz w:val="28"/>
          <w:szCs w:val="28"/>
          <w:lang w:val="ru-RU" w:bidi="ru-RU"/>
        </w:rPr>
        <w:t>инуниверситета</w:t>
      </w:r>
      <w:proofErr w:type="spellEnd"/>
      <w:r w:rsidR="00CE3686" w:rsidRPr="00ED1175">
        <w:rPr>
          <w:rFonts w:ascii="Times New Roman" w:eastAsia="Times New Roman" w:hAnsi="Times New Roman" w:cs="Times New Roman"/>
          <w:sz w:val="28"/>
          <w:szCs w:val="28"/>
          <w:lang w:val="ru-RU" w:bidi="ru-RU"/>
        </w:rPr>
        <w:t>. —</w:t>
      </w:r>
      <w:r w:rsidRPr="00ED1175">
        <w:rPr>
          <w:rFonts w:ascii="Times New Roman" w:eastAsia="Times New Roman" w:hAnsi="Times New Roman" w:cs="Times New Roman"/>
          <w:sz w:val="28"/>
          <w:szCs w:val="28"/>
          <w:lang w:val="en-US" w:eastAsia="en-US" w:bidi="en-US"/>
        </w:rPr>
        <w:t>URL</w:t>
      </w:r>
      <w:r w:rsidRPr="00ED1175">
        <w:rPr>
          <w:rFonts w:ascii="Times New Roman" w:eastAsia="Times New Roman" w:hAnsi="Times New Roman" w:cs="Times New Roman"/>
          <w:sz w:val="28"/>
          <w:szCs w:val="28"/>
          <w:lang w:val="ru-RU" w:eastAsia="en-US" w:bidi="en-US"/>
        </w:rPr>
        <w:t>:</w:t>
      </w:r>
      <w:r w:rsidR="00CE3686" w:rsidRPr="00ED1175">
        <w:rPr>
          <w:rFonts w:ascii="Times New Roman" w:eastAsia="Times New Roman" w:hAnsi="Times New Roman" w:cs="Times New Roman"/>
          <w:sz w:val="28"/>
          <w:szCs w:val="28"/>
          <w:lang w:val="ru-RU" w:eastAsia="en-US" w:bidi="en-US"/>
        </w:rPr>
        <w:t xml:space="preserve"> </w:t>
      </w:r>
      <w:hyperlink r:id="rId12" w:history="1">
        <w:r w:rsidRPr="00ED1175">
          <w:rPr>
            <w:rFonts w:ascii="Times New Roman" w:eastAsia="Times New Roman" w:hAnsi="Times New Roman" w:cs="Times New Roman"/>
            <w:color w:val="000000" w:themeColor="text1"/>
            <w:sz w:val="28"/>
            <w:szCs w:val="28"/>
            <w:u w:val="single"/>
            <w:lang w:val="ru-RU" w:bidi="ru-RU"/>
          </w:rPr>
          <w:t>https://pnoiournal.files.wordpress.eom/2019/l 1/</w:t>
        </w:r>
        <w:proofErr w:type="spellStart"/>
        <w:r w:rsidRPr="00ED1175">
          <w:rPr>
            <w:rFonts w:ascii="Times New Roman" w:eastAsia="Times New Roman" w:hAnsi="Times New Roman" w:cs="Times New Roman"/>
            <w:color w:val="000000" w:themeColor="text1"/>
            <w:sz w:val="28"/>
            <w:szCs w:val="28"/>
            <w:u w:val="single"/>
            <w:lang w:val="ru-RU" w:bidi="ru-RU"/>
          </w:rPr>
          <w:t>pdf</w:t>
        </w:r>
        <w:proofErr w:type="spellEnd"/>
        <w:r w:rsidRPr="00ED1175">
          <w:rPr>
            <w:rFonts w:ascii="Times New Roman" w:eastAsia="Times New Roman" w:hAnsi="Times New Roman" w:cs="Times New Roman"/>
            <w:color w:val="000000" w:themeColor="text1"/>
            <w:sz w:val="28"/>
            <w:szCs w:val="28"/>
            <w:u w:val="single"/>
            <w:lang w:val="ru-RU" w:bidi="ru-RU"/>
          </w:rPr>
          <w:t xml:space="preserve"> 190537.pdf</w:t>
        </w:r>
      </w:hyperlink>
      <w:r w:rsidRPr="00ED1175">
        <w:rPr>
          <w:rFonts w:ascii="Times New Roman" w:eastAsia="Times New Roman" w:hAnsi="Times New Roman" w:cs="Times New Roman"/>
          <w:color w:val="000000" w:themeColor="text1"/>
          <w:sz w:val="28"/>
          <w:szCs w:val="28"/>
          <w:lang w:val="ru-RU" w:eastAsia="en-US" w:bidi="en-US"/>
        </w:rPr>
        <w:t xml:space="preserve">. </w:t>
      </w:r>
      <w:r w:rsidRPr="00ED1175">
        <w:rPr>
          <w:rFonts w:ascii="Times New Roman" w:eastAsia="Times New Roman" w:hAnsi="Times New Roman" w:cs="Times New Roman"/>
          <w:sz w:val="28"/>
          <w:szCs w:val="28"/>
          <w:lang w:val="ru-RU" w:bidi="ru-RU"/>
        </w:rPr>
        <w:t>— Дата публикации: 31.10.2019.</w:t>
      </w:r>
    </w:p>
    <w:p w:rsidR="00235D9C" w:rsidRDefault="00235D9C" w:rsidP="00ED1175">
      <w:pPr>
        <w:widowControl w:val="0"/>
        <w:tabs>
          <w:tab w:val="left" w:pos="1504"/>
        </w:tabs>
        <w:spacing w:line="360" w:lineRule="auto"/>
        <w:ind w:firstLine="709"/>
        <w:jc w:val="both"/>
        <w:rPr>
          <w:rFonts w:ascii="Times New Roman" w:eastAsia="Times New Roman" w:hAnsi="Times New Roman" w:cs="Times New Roman"/>
          <w:sz w:val="28"/>
          <w:szCs w:val="28"/>
          <w:lang w:val="ru-RU" w:bidi="ru-RU"/>
        </w:rPr>
      </w:pPr>
    </w:p>
    <w:p w:rsidR="00235D9C" w:rsidRDefault="00235D9C" w:rsidP="00ED1175">
      <w:pPr>
        <w:widowControl w:val="0"/>
        <w:tabs>
          <w:tab w:val="left" w:pos="1504"/>
        </w:tabs>
        <w:spacing w:line="360" w:lineRule="auto"/>
        <w:ind w:firstLine="709"/>
        <w:jc w:val="both"/>
        <w:rPr>
          <w:rFonts w:ascii="Times New Roman" w:eastAsia="Times New Roman" w:hAnsi="Times New Roman" w:cs="Times New Roman"/>
          <w:sz w:val="28"/>
          <w:szCs w:val="28"/>
          <w:lang w:val="ru-RU" w:bidi="ru-RU"/>
        </w:rPr>
      </w:pPr>
    </w:p>
    <w:p w:rsidR="00235D9C" w:rsidRDefault="00235D9C" w:rsidP="00ED1175">
      <w:pPr>
        <w:widowControl w:val="0"/>
        <w:tabs>
          <w:tab w:val="left" w:pos="1504"/>
        </w:tabs>
        <w:spacing w:line="360" w:lineRule="auto"/>
        <w:ind w:firstLine="709"/>
        <w:jc w:val="both"/>
        <w:rPr>
          <w:rFonts w:ascii="Times New Roman" w:eastAsia="Times New Roman" w:hAnsi="Times New Roman" w:cs="Times New Roman"/>
          <w:sz w:val="28"/>
          <w:szCs w:val="28"/>
          <w:lang w:val="ru-RU" w:bidi="ru-RU"/>
        </w:rPr>
      </w:pPr>
    </w:p>
    <w:p w:rsidR="00A4769B" w:rsidRPr="00ED1175" w:rsidRDefault="00D115FB" w:rsidP="00ED1175">
      <w:pPr>
        <w:widowControl w:val="0"/>
        <w:tabs>
          <w:tab w:val="left" w:pos="1504"/>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lastRenderedPageBreak/>
        <w:t>9</w:t>
      </w:r>
      <w:r w:rsidR="00E13FBC" w:rsidRPr="00ED1175">
        <w:rPr>
          <w:rFonts w:ascii="Times New Roman" w:eastAsia="Times New Roman" w:hAnsi="Times New Roman" w:cs="Times New Roman"/>
          <w:sz w:val="28"/>
          <w:szCs w:val="28"/>
          <w:lang w:val="ru-RU" w:bidi="ru-RU"/>
        </w:rPr>
        <w:t xml:space="preserve">.13. </w:t>
      </w:r>
      <w:r w:rsidR="00A4769B" w:rsidRPr="00ED1175">
        <w:rPr>
          <w:rFonts w:ascii="Times New Roman" w:eastAsia="Times New Roman" w:hAnsi="Times New Roman" w:cs="Times New Roman"/>
          <w:sz w:val="28"/>
          <w:szCs w:val="28"/>
          <w:lang w:val="ru-RU" w:bidi="ru-RU"/>
        </w:rPr>
        <w:t>Общие требования к приложениям.</w:t>
      </w:r>
    </w:p>
    <w:p w:rsidR="00A4769B" w:rsidRPr="00ED1175" w:rsidRDefault="00A4769B" w:rsidP="00ED1175">
      <w:pPr>
        <w:widowControl w:val="0"/>
        <w:tabs>
          <w:tab w:val="left" w:pos="8674"/>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Приложения </w:t>
      </w:r>
      <w:r w:rsidR="00A4055A" w:rsidRPr="00612103">
        <w:rPr>
          <w:rFonts w:ascii="Times New Roman" w:eastAsia="Times New Roman" w:hAnsi="Times New Roman" w:cs="Times New Roman"/>
          <w:sz w:val="28"/>
          <w:szCs w:val="28"/>
          <w:lang w:val="ru-RU" w:bidi="ru-RU"/>
        </w:rPr>
        <w:t>—</w:t>
      </w:r>
      <w:r w:rsidRPr="00ED1175">
        <w:rPr>
          <w:rFonts w:ascii="Times New Roman" w:eastAsia="Times New Roman" w:hAnsi="Times New Roman" w:cs="Times New Roman"/>
          <w:sz w:val="28"/>
          <w:szCs w:val="28"/>
          <w:lang w:val="ru-RU" w:bidi="ru-RU"/>
        </w:rPr>
        <w:t xml:space="preserve">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w:t>
      </w:r>
      <w:r w:rsidR="00CE3686" w:rsidRPr="00ED1175">
        <w:rPr>
          <w:rFonts w:ascii="Times New Roman" w:eastAsia="Times New Roman" w:hAnsi="Times New Roman" w:cs="Times New Roman"/>
          <w:sz w:val="28"/>
          <w:szCs w:val="28"/>
          <w:lang w:val="ru-RU" w:bidi="ru-RU"/>
        </w:rPr>
        <w:t>и общий заголовок «Приложение №___</w:t>
      </w:r>
      <w:r w:rsidRPr="00ED1175">
        <w:rPr>
          <w:rFonts w:ascii="Times New Roman" w:eastAsia="Times New Roman" w:hAnsi="Times New Roman" w:cs="Times New Roman"/>
          <w:sz w:val="28"/>
          <w:szCs w:val="28"/>
          <w:lang w:val="ru-RU" w:bidi="ru-RU"/>
        </w:rPr>
        <w:t>».</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A4769B" w:rsidRPr="00ED1175" w:rsidRDefault="00A4769B" w:rsidP="00ED1175">
      <w:pPr>
        <w:widowControl w:val="0"/>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 xml:space="preserve">Иллюстрации и таблицы нумеруются в пределах каждого приложения в отдельности. </w:t>
      </w:r>
      <w:proofErr w:type="gramStart"/>
      <w:r w:rsidRPr="00ED1175">
        <w:rPr>
          <w:rFonts w:ascii="Times New Roman" w:eastAsia="Times New Roman" w:hAnsi="Times New Roman" w:cs="Times New Roman"/>
          <w:sz w:val="28"/>
          <w:szCs w:val="28"/>
          <w:lang w:val="ru-RU" w:bidi="ru-RU"/>
        </w:rPr>
        <w:t>Например</w:t>
      </w:r>
      <w:proofErr w:type="gramEnd"/>
      <w:r w:rsidRPr="00ED1175">
        <w:rPr>
          <w:rFonts w:ascii="Times New Roman" w:eastAsia="Times New Roman" w:hAnsi="Times New Roman" w:cs="Times New Roman"/>
          <w:sz w:val="28"/>
          <w:szCs w:val="28"/>
          <w:lang w:val="ru-RU" w:bidi="ru-RU"/>
        </w:rPr>
        <w:t>: рис. 3.1 (первый рисунок третьего приложения), таблица 1.1 (первая таблица первого приложения).</w:t>
      </w:r>
    </w:p>
    <w:p w:rsidR="00A4769B" w:rsidRDefault="00A4769B" w:rsidP="00ED1175">
      <w:pPr>
        <w:widowControl w:val="0"/>
        <w:tabs>
          <w:tab w:val="left" w:pos="6350"/>
        </w:tabs>
        <w:spacing w:line="360" w:lineRule="auto"/>
        <w:ind w:firstLine="709"/>
        <w:jc w:val="both"/>
        <w:rPr>
          <w:rFonts w:ascii="Times New Roman" w:eastAsia="Times New Roman" w:hAnsi="Times New Roman" w:cs="Times New Roman"/>
          <w:sz w:val="28"/>
          <w:szCs w:val="28"/>
          <w:lang w:val="ru-RU" w:bidi="ru-RU"/>
        </w:rPr>
      </w:pPr>
      <w:r w:rsidRPr="00ED1175">
        <w:rPr>
          <w:rFonts w:ascii="Times New Roman" w:eastAsia="Times New Roman" w:hAnsi="Times New Roman" w:cs="Times New Roman"/>
          <w:sz w:val="28"/>
          <w:szCs w:val="28"/>
          <w:lang w:val="ru-RU" w:bidi="ru-RU"/>
        </w:rPr>
        <w:t>Приложения могут оформляться отдельной брошюрой. В этом случае на титульном листе брошюры указываетс</w:t>
      </w:r>
      <w:r w:rsidR="00CE3686" w:rsidRPr="00ED1175">
        <w:rPr>
          <w:rFonts w:ascii="Times New Roman" w:eastAsia="Times New Roman" w:hAnsi="Times New Roman" w:cs="Times New Roman"/>
          <w:sz w:val="28"/>
          <w:szCs w:val="28"/>
          <w:lang w:val="ru-RU" w:bidi="ru-RU"/>
        </w:rPr>
        <w:t xml:space="preserve">я: </w:t>
      </w:r>
      <w:r w:rsidRPr="00ED1175">
        <w:rPr>
          <w:rFonts w:ascii="Times New Roman" w:eastAsia="Times New Roman" w:hAnsi="Times New Roman" w:cs="Times New Roman"/>
          <w:sz w:val="28"/>
          <w:szCs w:val="28"/>
          <w:lang w:val="ru-RU" w:bidi="ru-RU"/>
        </w:rPr>
        <w:t>Приложение к выпускной</w:t>
      </w:r>
      <w:r w:rsidR="00CE3686" w:rsidRPr="00ED1175">
        <w:rPr>
          <w:rFonts w:ascii="Times New Roman" w:eastAsia="Times New Roman" w:hAnsi="Times New Roman" w:cs="Times New Roman"/>
          <w:sz w:val="28"/>
          <w:szCs w:val="28"/>
          <w:lang w:val="ru-RU" w:bidi="ru-RU"/>
        </w:rPr>
        <w:t xml:space="preserve"> </w:t>
      </w:r>
      <w:r w:rsidRPr="00ED1175">
        <w:rPr>
          <w:rFonts w:ascii="Times New Roman" w:eastAsia="Times New Roman" w:hAnsi="Times New Roman" w:cs="Times New Roman"/>
          <w:sz w:val="28"/>
          <w:szCs w:val="28"/>
          <w:lang w:val="ru-RU" w:bidi="ru-RU"/>
        </w:rPr>
        <w:t>квалификационной работе, и далее приводится название работы и автор.</w:t>
      </w:r>
      <w:r w:rsidR="00250D51">
        <w:rPr>
          <w:rFonts w:ascii="Times New Roman" w:eastAsia="Times New Roman" w:hAnsi="Times New Roman" w:cs="Times New Roman"/>
          <w:sz w:val="28"/>
          <w:szCs w:val="28"/>
          <w:lang w:val="ru-RU" w:bidi="ru-RU"/>
        </w:rPr>
        <w:t xml:space="preserve"> </w:t>
      </w:r>
    </w:p>
    <w:p w:rsidR="00250D51" w:rsidRPr="00250D51" w:rsidRDefault="00250D51" w:rsidP="00250D51">
      <w:pPr>
        <w:widowControl w:val="0"/>
        <w:shd w:val="clear" w:color="auto" w:fill="FFFFFF"/>
        <w:autoSpaceDE w:val="0"/>
        <w:autoSpaceDN w:val="0"/>
        <w:adjustRightInd w:val="0"/>
        <w:jc w:val="right"/>
        <w:rPr>
          <w:rFonts w:ascii="Times New Roman" w:eastAsia="Times New Roman" w:hAnsi="Times New Roman" w:cs="Times New Roman"/>
          <w:sz w:val="28"/>
          <w:szCs w:val="21"/>
        </w:rPr>
      </w:pPr>
      <w:r w:rsidRPr="00250D51">
        <w:rPr>
          <w:rFonts w:ascii="Times New Roman" w:eastAsia="Times New Roman" w:hAnsi="Times New Roman" w:cs="Times New Roman"/>
          <w:i/>
          <w:iCs/>
          <w:sz w:val="16"/>
          <w:szCs w:val="16"/>
          <w:lang w:val="ru-RU"/>
        </w:rPr>
        <w:t>И.О. Фамилия обучающегося</w:t>
      </w:r>
      <w:r w:rsidRPr="00250D51">
        <w:rPr>
          <w:rFonts w:ascii="Times New Roman" w:eastAsia="Times New Roman" w:hAnsi="Times New Roman" w:cs="Times New Roman"/>
          <w:sz w:val="28"/>
          <w:szCs w:val="21"/>
        </w:rPr>
        <w:br w:type="page"/>
      </w:r>
    </w:p>
    <w:p w:rsidR="00250D51" w:rsidRPr="00250D51" w:rsidRDefault="00250D51" w:rsidP="00250D51">
      <w:pPr>
        <w:widowControl w:val="0"/>
        <w:spacing w:line="360" w:lineRule="auto"/>
        <w:ind w:left="62"/>
        <w:jc w:val="center"/>
        <w:rPr>
          <w:rFonts w:ascii="Times New Roman" w:eastAsia="Times New Roman" w:hAnsi="Times New Roman" w:cs="Times New Roman"/>
          <w:sz w:val="28"/>
          <w:szCs w:val="21"/>
          <w:lang w:val="ru-RU"/>
        </w:rPr>
      </w:pPr>
      <w:r w:rsidRPr="00250D51">
        <w:rPr>
          <w:rFonts w:ascii="Times New Roman" w:eastAsia="Times New Roman" w:hAnsi="Times New Roman" w:cs="Times New Roman"/>
          <w:sz w:val="28"/>
          <w:szCs w:val="21"/>
          <w:lang w:val="ru-RU"/>
        </w:rPr>
        <w:lastRenderedPageBreak/>
        <w:t xml:space="preserve">Приложение </w:t>
      </w:r>
      <w:r>
        <w:rPr>
          <w:rFonts w:ascii="Times New Roman" w:eastAsia="Times New Roman" w:hAnsi="Times New Roman" w:cs="Times New Roman"/>
          <w:sz w:val="28"/>
          <w:szCs w:val="21"/>
          <w:lang w:val="ru-RU"/>
        </w:rPr>
        <w:t>1</w:t>
      </w:r>
    </w:p>
    <w:p w:rsidR="00250D51" w:rsidRPr="00250D51" w:rsidRDefault="00250D51" w:rsidP="00250D51">
      <w:pPr>
        <w:widowControl w:val="0"/>
        <w:spacing w:line="360" w:lineRule="auto"/>
        <w:ind w:left="60"/>
        <w:jc w:val="center"/>
        <w:rPr>
          <w:rFonts w:ascii="Times New Roman" w:eastAsia="Times New Roman" w:hAnsi="Times New Roman" w:cs="Times New Roman"/>
          <w:b/>
          <w:sz w:val="28"/>
          <w:szCs w:val="21"/>
          <w:lang w:val="ru-RU"/>
        </w:rPr>
      </w:pPr>
      <w:r w:rsidRPr="00250D51">
        <w:rPr>
          <w:rFonts w:ascii="Times New Roman" w:eastAsia="Times New Roman" w:hAnsi="Times New Roman" w:cs="Times New Roman"/>
          <w:b/>
          <w:sz w:val="28"/>
          <w:szCs w:val="21"/>
          <w:lang w:val="ru-RU"/>
        </w:rPr>
        <w:t>Образец написания содержания ВКР</w:t>
      </w:r>
    </w:p>
    <w:p w:rsidR="00250D51" w:rsidRPr="00250D51" w:rsidRDefault="00250D51" w:rsidP="00250D51">
      <w:pPr>
        <w:widowControl w:val="0"/>
        <w:spacing w:line="360" w:lineRule="auto"/>
        <w:jc w:val="center"/>
        <w:rPr>
          <w:rFonts w:ascii="Times New Roman" w:eastAsia="Times New Roman" w:hAnsi="Times New Roman" w:cs="Times New Roman"/>
          <w:color w:val="auto"/>
          <w:sz w:val="28"/>
          <w:szCs w:val="28"/>
          <w:lang w:val="ru-RU"/>
        </w:rPr>
      </w:pPr>
      <w:r w:rsidRPr="00250D51">
        <w:rPr>
          <w:rFonts w:ascii="Times New Roman" w:eastAsia="Times New Roman" w:hAnsi="Times New Roman" w:cs="Times New Roman"/>
          <w:color w:val="auto"/>
          <w:sz w:val="28"/>
          <w:szCs w:val="28"/>
          <w:lang w:val="ru-RU"/>
        </w:rPr>
        <w:t>СОДЕРЖАНИЕ</w:t>
      </w:r>
    </w:p>
    <w:p w:rsidR="00250D51" w:rsidRPr="00250D51" w:rsidRDefault="00250D51" w:rsidP="00250D51">
      <w:pPr>
        <w:widowControl w:val="0"/>
        <w:spacing w:line="360" w:lineRule="auto"/>
        <w:ind w:firstLine="709"/>
        <w:jc w:val="center"/>
        <w:rPr>
          <w:rFonts w:ascii="Times New Roman" w:eastAsia="Times New Roman" w:hAnsi="Times New Roman" w:cs="Times New Roman"/>
          <w:b/>
          <w:color w:val="auto"/>
          <w:sz w:val="28"/>
          <w:szCs w:val="28"/>
          <w:lang w:val="ru-RU"/>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64"/>
      </w:tblGrid>
      <w:tr w:rsidR="00250D51" w:rsidRPr="00250D51" w:rsidTr="00AC2A67">
        <w:tc>
          <w:tcPr>
            <w:tcW w:w="8789" w:type="dxa"/>
          </w:tcPr>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Введение</w:t>
            </w:r>
          </w:p>
          <w:p w:rsidR="00AC2A67"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Глава 1. </w:t>
            </w:r>
            <w:r w:rsidR="00AC2A67" w:rsidRPr="00AC2A67">
              <w:rPr>
                <w:rFonts w:ascii="Times New Roman" w:eastAsia="Times New Roman" w:hAnsi="Times New Roman" w:cs="Times New Roman"/>
                <w:sz w:val="28"/>
                <w:szCs w:val="28"/>
                <w:lang w:val="ru-RU"/>
              </w:rPr>
              <w:t xml:space="preserve">Теоретико-методологические основы использования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 в управлении эффективностью организации </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1.1. </w:t>
            </w:r>
            <w:r w:rsidR="00AC2A67" w:rsidRPr="00AC2A67">
              <w:rPr>
                <w:rFonts w:ascii="Times New Roman" w:eastAsia="Times New Roman" w:hAnsi="Times New Roman" w:cs="Times New Roman"/>
                <w:sz w:val="28"/>
                <w:szCs w:val="28"/>
                <w:lang w:val="ru-RU"/>
              </w:rPr>
              <w:t>Развитие понятий «компетенции» и «</w:t>
            </w:r>
            <w:proofErr w:type="spellStart"/>
            <w:r w:rsidR="00AC2A67" w:rsidRPr="00AC2A67">
              <w:rPr>
                <w:rFonts w:ascii="Times New Roman" w:eastAsia="Times New Roman" w:hAnsi="Times New Roman" w:cs="Times New Roman"/>
                <w:sz w:val="28"/>
                <w:szCs w:val="28"/>
                <w:lang w:val="ru-RU"/>
              </w:rPr>
              <w:t>компетентностный</w:t>
            </w:r>
            <w:proofErr w:type="spellEnd"/>
            <w:r w:rsidR="00AC2A67" w:rsidRPr="00AC2A67">
              <w:rPr>
                <w:rFonts w:ascii="Times New Roman" w:eastAsia="Times New Roman" w:hAnsi="Times New Roman" w:cs="Times New Roman"/>
                <w:sz w:val="28"/>
                <w:szCs w:val="28"/>
                <w:lang w:val="ru-RU"/>
              </w:rPr>
              <w:t xml:space="preserve"> подход» в процессе стратегического управления и повышения эффективности организации</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1.2. </w:t>
            </w:r>
            <w:r w:rsidR="00AC2A67" w:rsidRPr="00AC2A67">
              <w:rPr>
                <w:rFonts w:ascii="Times New Roman" w:eastAsia="Times New Roman" w:hAnsi="Times New Roman" w:cs="Times New Roman"/>
                <w:sz w:val="28"/>
                <w:szCs w:val="28"/>
                <w:lang w:val="ru-RU"/>
              </w:rPr>
              <w:t xml:space="preserve">Сущность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 Типология компетенций в рамках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w:t>
            </w:r>
          </w:p>
          <w:p w:rsidR="00AC2A67"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1.3. </w:t>
            </w:r>
            <w:r w:rsidR="00AC2A67" w:rsidRPr="00AC2A67">
              <w:rPr>
                <w:rFonts w:ascii="Times New Roman" w:eastAsia="Times New Roman" w:hAnsi="Times New Roman" w:cs="Times New Roman"/>
                <w:sz w:val="28"/>
                <w:szCs w:val="28"/>
                <w:lang w:val="ru-RU"/>
              </w:rPr>
              <w:t xml:space="preserve">Взаимосвязь показателей эффективности организации и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 </w:t>
            </w:r>
          </w:p>
          <w:p w:rsidR="00AC2A67"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Глава 2. </w:t>
            </w:r>
            <w:r w:rsidR="00AC2A67" w:rsidRPr="00AC2A67">
              <w:rPr>
                <w:rFonts w:ascii="Times New Roman" w:eastAsia="Times New Roman" w:hAnsi="Times New Roman" w:cs="Times New Roman"/>
                <w:sz w:val="28"/>
                <w:szCs w:val="28"/>
                <w:lang w:val="ru-RU"/>
              </w:rPr>
              <w:t xml:space="preserve">Оценка влияния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 на эффективность организации </w:t>
            </w:r>
          </w:p>
          <w:p w:rsidR="00AC2A67"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2.1. </w:t>
            </w:r>
            <w:r w:rsidR="00AC2A67" w:rsidRPr="00AC2A67">
              <w:rPr>
                <w:rFonts w:ascii="Times New Roman" w:eastAsia="Times New Roman" w:hAnsi="Times New Roman" w:cs="Times New Roman"/>
                <w:sz w:val="28"/>
                <w:szCs w:val="28"/>
                <w:lang w:val="ru-RU"/>
              </w:rPr>
              <w:t>Общая характеристика деятельности компании ООО «КЛИНКОМ»</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2.2. </w:t>
            </w:r>
            <w:r w:rsidR="00AC2A67" w:rsidRPr="00AC2A67">
              <w:rPr>
                <w:rFonts w:ascii="Times New Roman" w:eastAsia="Times New Roman" w:hAnsi="Times New Roman" w:cs="Times New Roman"/>
                <w:sz w:val="28"/>
                <w:szCs w:val="28"/>
                <w:lang w:val="ru-RU"/>
              </w:rPr>
              <w:t xml:space="preserve">Переход к системе управления на основе </w:t>
            </w:r>
            <w:proofErr w:type="spellStart"/>
            <w:r w:rsidR="00AC2A67" w:rsidRPr="00AC2A67">
              <w:rPr>
                <w:rFonts w:ascii="Times New Roman" w:eastAsia="Times New Roman" w:hAnsi="Times New Roman" w:cs="Times New Roman"/>
                <w:sz w:val="28"/>
                <w:szCs w:val="28"/>
                <w:lang w:val="ru-RU"/>
              </w:rPr>
              <w:t>компетентностного</w:t>
            </w:r>
            <w:proofErr w:type="spellEnd"/>
            <w:r w:rsidR="00AC2A67" w:rsidRPr="00AC2A67">
              <w:rPr>
                <w:rFonts w:ascii="Times New Roman" w:eastAsia="Times New Roman" w:hAnsi="Times New Roman" w:cs="Times New Roman"/>
                <w:sz w:val="28"/>
                <w:szCs w:val="28"/>
                <w:lang w:val="ru-RU"/>
              </w:rPr>
              <w:t xml:space="preserve"> подхода</w:t>
            </w:r>
          </w:p>
          <w:p w:rsidR="004D3118"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Глава 3. </w:t>
            </w:r>
            <w:r w:rsidR="004D3118" w:rsidRPr="004D3118">
              <w:rPr>
                <w:rFonts w:ascii="Times New Roman" w:eastAsia="Times New Roman" w:hAnsi="Times New Roman" w:cs="Times New Roman"/>
                <w:sz w:val="28"/>
                <w:szCs w:val="28"/>
                <w:lang w:val="ru-RU"/>
              </w:rPr>
              <w:t xml:space="preserve">Использование </w:t>
            </w:r>
            <w:proofErr w:type="spellStart"/>
            <w:r w:rsidR="004D3118" w:rsidRPr="004D3118">
              <w:rPr>
                <w:rFonts w:ascii="Times New Roman" w:eastAsia="Times New Roman" w:hAnsi="Times New Roman" w:cs="Times New Roman"/>
                <w:sz w:val="28"/>
                <w:szCs w:val="28"/>
                <w:lang w:val="ru-RU"/>
              </w:rPr>
              <w:t>компетентностного</w:t>
            </w:r>
            <w:proofErr w:type="spellEnd"/>
            <w:r w:rsidR="004D3118" w:rsidRPr="004D3118">
              <w:rPr>
                <w:rFonts w:ascii="Times New Roman" w:eastAsia="Times New Roman" w:hAnsi="Times New Roman" w:cs="Times New Roman"/>
                <w:sz w:val="28"/>
                <w:szCs w:val="28"/>
                <w:lang w:val="ru-RU"/>
              </w:rPr>
              <w:t xml:space="preserve"> подхода в управлении эффективностью организации </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3.1. </w:t>
            </w:r>
            <w:r w:rsidR="004D3118" w:rsidRPr="004D3118">
              <w:rPr>
                <w:rFonts w:ascii="Times New Roman" w:eastAsia="Times New Roman" w:hAnsi="Times New Roman" w:cs="Times New Roman"/>
                <w:sz w:val="28"/>
                <w:szCs w:val="28"/>
                <w:lang w:val="ru-RU"/>
              </w:rPr>
              <w:t>Построение систем корпоративных компетенций с целью управления эффективностью организации</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3.2. </w:t>
            </w:r>
            <w:r w:rsidR="004D3118" w:rsidRPr="004D3118">
              <w:rPr>
                <w:rFonts w:ascii="Times New Roman" w:eastAsia="Times New Roman" w:hAnsi="Times New Roman" w:cs="Times New Roman"/>
                <w:sz w:val="28"/>
                <w:szCs w:val="28"/>
                <w:lang w:val="ru-RU"/>
              </w:rPr>
              <w:t xml:space="preserve">Практическое использование </w:t>
            </w:r>
            <w:proofErr w:type="spellStart"/>
            <w:r w:rsidR="004D3118" w:rsidRPr="004D3118">
              <w:rPr>
                <w:rFonts w:ascii="Times New Roman" w:eastAsia="Times New Roman" w:hAnsi="Times New Roman" w:cs="Times New Roman"/>
                <w:sz w:val="28"/>
                <w:szCs w:val="28"/>
                <w:lang w:val="ru-RU"/>
              </w:rPr>
              <w:t>компетентностного</w:t>
            </w:r>
            <w:proofErr w:type="spellEnd"/>
            <w:r w:rsidR="004D3118" w:rsidRPr="004D3118">
              <w:rPr>
                <w:rFonts w:ascii="Times New Roman" w:eastAsia="Times New Roman" w:hAnsi="Times New Roman" w:cs="Times New Roman"/>
                <w:sz w:val="28"/>
                <w:szCs w:val="28"/>
                <w:lang w:val="ru-RU"/>
              </w:rPr>
              <w:t xml:space="preserve"> подхода для повышения эффективности организации</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Заключение</w:t>
            </w:r>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Список литературы (использованных источников) и </w:t>
            </w:r>
            <w:proofErr w:type="spellStart"/>
            <w:r w:rsidRPr="00250D51">
              <w:rPr>
                <w:rFonts w:ascii="Times New Roman" w:eastAsia="Times New Roman" w:hAnsi="Times New Roman" w:cs="Times New Roman"/>
                <w:sz w:val="28"/>
                <w:szCs w:val="28"/>
                <w:lang w:val="ru-RU"/>
              </w:rPr>
              <w:t>интернет-ресурсов</w:t>
            </w:r>
            <w:proofErr w:type="spellEnd"/>
          </w:p>
          <w:p w:rsidR="00250D51" w:rsidRPr="00250D51" w:rsidRDefault="00250D51" w:rsidP="00AC2A67">
            <w:pPr>
              <w:tabs>
                <w:tab w:val="right" w:pos="9639"/>
              </w:tabs>
              <w:suppressAutoHyphens/>
              <w:spacing w:line="360" w:lineRule="auto"/>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Приложения</w:t>
            </w:r>
          </w:p>
        </w:tc>
        <w:tc>
          <w:tcPr>
            <w:tcW w:w="564" w:type="dxa"/>
          </w:tcPr>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4</w:t>
            </w:r>
          </w:p>
          <w:p w:rsidR="00250D51"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w:t>
            </w:r>
          </w:p>
          <w:p w:rsidR="004D3118"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4D3118" w:rsidRPr="00250D51"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13</w:t>
            </w:r>
          </w:p>
          <w:p w:rsidR="004D3118"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4D3118" w:rsidRPr="00250D51"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21</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28</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35</w:t>
            </w:r>
          </w:p>
          <w:p w:rsidR="004D3118" w:rsidRPr="00250D51" w:rsidRDefault="004D3118"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35</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44</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52</w:t>
            </w:r>
          </w:p>
          <w:p w:rsid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52</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60</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67</w:t>
            </w:r>
          </w:p>
          <w:p w:rsidR="00250D51" w:rsidRPr="00250D51" w:rsidRDefault="00250D51" w:rsidP="00250D51">
            <w:pPr>
              <w:tabs>
                <w:tab w:val="right" w:pos="9639"/>
              </w:tabs>
              <w:suppressAutoHyphens/>
              <w:spacing w:line="360" w:lineRule="auto"/>
              <w:jc w:val="right"/>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74</w:t>
            </w:r>
          </w:p>
          <w:p w:rsidR="00250D51" w:rsidRPr="00250D51" w:rsidRDefault="00250D51" w:rsidP="004D3118">
            <w:pPr>
              <w:tabs>
                <w:tab w:val="right" w:pos="9639"/>
              </w:tabs>
              <w:suppressAutoHyphens/>
              <w:spacing w:line="360" w:lineRule="auto"/>
              <w:jc w:val="right"/>
              <w:rPr>
                <w:rFonts w:ascii="Times New Roman" w:eastAsia="Times New Roman" w:hAnsi="Times New Roman" w:cs="Times New Roman"/>
                <w:sz w:val="28"/>
                <w:szCs w:val="28"/>
                <w:lang w:val="ru-RU"/>
              </w:rPr>
            </w:pPr>
          </w:p>
        </w:tc>
      </w:tr>
    </w:tbl>
    <w:p w:rsidR="00AC2A67" w:rsidRDefault="00AC2A67" w:rsidP="00250D51">
      <w:pPr>
        <w:widowControl w:val="0"/>
        <w:spacing w:line="360" w:lineRule="auto"/>
        <w:ind w:left="62"/>
        <w:jc w:val="center"/>
        <w:rPr>
          <w:rFonts w:ascii="Times New Roman" w:eastAsia="Times New Roman" w:hAnsi="Times New Roman" w:cs="Times New Roman"/>
          <w:sz w:val="28"/>
          <w:szCs w:val="21"/>
          <w:lang w:val="ru-RU"/>
        </w:rPr>
      </w:pPr>
    </w:p>
    <w:p w:rsidR="00250D51" w:rsidRPr="00250D51" w:rsidRDefault="00250D51" w:rsidP="00250D51">
      <w:pPr>
        <w:widowControl w:val="0"/>
        <w:spacing w:line="360" w:lineRule="auto"/>
        <w:ind w:left="62"/>
        <w:jc w:val="center"/>
        <w:rPr>
          <w:rFonts w:ascii="Times New Roman" w:eastAsia="Times New Roman" w:hAnsi="Times New Roman" w:cs="Times New Roman"/>
          <w:sz w:val="28"/>
          <w:szCs w:val="21"/>
          <w:lang w:val="ru-RU"/>
        </w:rPr>
      </w:pPr>
      <w:r w:rsidRPr="00250D51">
        <w:rPr>
          <w:rFonts w:ascii="Times New Roman" w:eastAsia="Times New Roman" w:hAnsi="Times New Roman" w:cs="Times New Roman"/>
          <w:sz w:val="28"/>
          <w:szCs w:val="21"/>
          <w:lang w:val="ru-RU"/>
        </w:rPr>
        <w:lastRenderedPageBreak/>
        <w:t xml:space="preserve">Приложение </w:t>
      </w:r>
      <w:r>
        <w:rPr>
          <w:rFonts w:ascii="Times New Roman" w:eastAsia="Times New Roman" w:hAnsi="Times New Roman" w:cs="Times New Roman"/>
          <w:sz w:val="28"/>
          <w:szCs w:val="21"/>
          <w:lang w:val="ru-RU"/>
        </w:rPr>
        <w:t>2</w:t>
      </w:r>
    </w:p>
    <w:p w:rsidR="00250D51" w:rsidRPr="00250D51" w:rsidRDefault="00250D51" w:rsidP="00250D51">
      <w:pPr>
        <w:widowControl w:val="0"/>
        <w:spacing w:line="360" w:lineRule="auto"/>
        <w:jc w:val="center"/>
        <w:rPr>
          <w:rFonts w:ascii="Times New Roman" w:eastAsia="Times New Roman" w:hAnsi="Times New Roman" w:cs="Times New Roman"/>
          <w:b/>
          <w:sz w:val="28"/>
          <w:szCs w:val="21"/>
          <w:lang w:val="ru-RU"/>
        </w:rPr>
      </w:pPr>
      <w:r w:rsidRPr="00250D51">
        <w:rPr>
          <w:rFonts w:ascii="Times New Roman" w:eastAsia="Times New Roman" w:hAnsi="Times New Roman" w:cs="Times New Roman"/>
          <w:b/>
          <w:sz w:val="28"/>
          <w:szCs w:val="21"/>
          <w:lang w:val="ru-RU"/>
        </w:rPr>
        <w:t>Образец оформления названия глав и параграфов ВКР</w:t>
      </w:r>
    </w:p>
    <w:p w:rsidR="00250D51" w:rsidRPr="00250D51" w:rsidRDefault="00250D51" w:rsidP="00250D51">
      <w:pPr>
        <w:widowControl w:val="0"/>
        <w:spacing w:line="360" w:lineRule="auto"/>
        <w:ind w:firstLine="709"/>
        <w:jc w:val="both"/>
        <w:rPr>
          <w:rFonts w:ascii="Times New Roman" w:eastAsia="Calibri" w:hAnsi="Times New Roman" w:cs="Times New Roman"/>
          <w:b/>
          <w:color w:val="auto"/>
          <w:sz w:val="28"/>
          <w:szCs w:val="28"/>
          <w:lang w:val="ru-RU" w:eastAsia="en-US"/>
        </w:rPr>
      </w:pPr>
    </w:p>
    <w:p w:rsidR="00994D61" w:rsidRDefault="00994D61" w:rsidP="00994D61">
      <w:pPr>
        <w:tabs>
          <w:tab w:val="right" w:pos="9639"/>
        </w:tabs>
        <w:suppressAutoHyphens/>
        <w:spacing w:line="360" w:lineRule="auto"/>
        <w:ind w:firstLine="709"/>
        <w:jc w:val="both"/>
        <w:rPr>
          <w:rFonts w:ascii="Times New Roman" w:eastAsia="Times New Roman" w:hAnsi="Times New Roman" w:cs="Times New Roman"/>
          <w:sz w:val="28"/>
          <w:szCs w:val="28"/>
          <w:lang w:val="ru-RU"/>
        </w:rPr>
      </w:pPr>
      <w:r w:rsidRPr="00250D51">
        <w:rPr>
          <w:rFonts w:ascii="Times New Roman" w:eastAsia="Times New Roman" w:hAnsi="Times New Roman" w:cs="Times New Roman"/>
          <w:sz w:val="28"/>
          <w:szCs w:val="28"/>
          <w:lang w:val="ru-RU"/>
        </w:rPr>
        <w:t xml:space="preserve">ГЛАВА 1. </w:t>
      </w:r>
      <w:r w:rsidRPr="00AC2A67">
        <w:rPr>
          <w:rFonts w:ascii="Times New Roman" w:eastAsia="Times New Roman" w:hAnsi="Times New Roman" w:cs="Times New Roman"/>
          <w:sz w:val="28"/>
          <w:szCs w:val="28"/>
          <w:lang w:val="ru-RU"/>
        </w:rPr>
        <w:t xml:space="preserve">ТЕОРЕТИКО-МЕТОДОЛОГИЧЕСКИЕ ОСНОВЫ ИСПОЛЬЗОВАНИЯ КОМПЕТЕНТНОСТНОГО ПОДХОДА В УПРАВЛЕНИИ ЭФФЕКТИВНОСТЬЮ ОРГАНИЗАЦИИ </w:t>
      </w:r>
    </w:p>
    <w:p w:rsidR="00250D51" w:rsidRPr="00250D51" w:rsidRDefault="00250D51" w:rsidP="00250D51">
      <w:pPr>
        <w:widowControl w:val="0"/>
        <w:spacing w:line="360" w:lineRule="auto"/>
        <w:jc w:val="center"/>
        <w:rPr>
          <w:rFonts w:ascii="Times New Roman" w:eastAsia="Calibri" w:hAnsi="Times New Roman" w:cs="Times New Roman"/>
          <w:color w:val="auto"/>
          <w:sz w:val="28"/>
          <w:szCs w:val="28"/>
          <w:lang w:val="ru-RU" w:eastAsia="en-US"/>
        </w:rPr>
      </w:pPr>
      <w:r w:rsidRPr="00250D51">
        <w:rPr>
          <w:rFonts w:ascii="Times New Roman" w:eastAsia="Sylfaen" w:hAnsi="Times New Roman" w:cs="Times New Roman"/>
          <w:bCs/>
          <w:i/>
          <w:spacing w:val="10"/>
          <w:sz w:val="28"/>
          <w:szCs w:val="28"/>
          <w:shd w:val="clear" w:color="auto" w:fill="FFFFFF"/>
          <w:lang w:val="ru-RU"/>
        </w:rPr>
        <w:t>одна строка пропускается</w:t>
      </w:r>
    </w:p>
    <w:p w:rsidR="00250D51" w:rsidRPr="00250D51" w:rsidRDefault="00994D61" w:rsidP="00994D61">
      <w:pPr>
        <w:widowControl w:val="0"/>
        <w:numPr>
          <w:ilvl w:val="1"/>
          <w:numId w:val="21"/>
        </w:numPr>
        <w:spacing w:line="360" w:lineRule="auto"/>
        <w:ind w:left="0" w:firstLine="709"/>
        <w:contextualSpacing/>
        <w:jc w:val="both"/>
        <w:rPr>
          <w:rFonts w:ascii="Times New Roman" w:eastAsia="Times New Roman" w:hAnsi="Times New Roman" w:cs="Times New Roman"/>
          <w:color w:val="auto"/>
          <w:sz w:val="28"/>
          <w:szCs w:val="28"/>
          <w:lang w:val="ru-RU"/>
        </w:rPr>
      </w:pPr>
      <w:r w:rsidRPr="00994D61">
        <w:rPr>
          <w:rFonts w:ascii="Times New Roman" w:eastAsia="Calibri" w:hAnsi="Times New Roman" w:cs="Times New Roman"/>
          <w:color w:val="auto"/>
          <w:sz w:val="28"/>
          <w:szCs w:val="28"/>
          <w:lang w:val="ru-RU" w:eastAsia="en-US"/>
        </w:rPr>
        <w:t>Развитие понятий «компетенции» и «</w:t>
      </w:r>
      <w:proofErr w:type="spellStart"/>
      <w:r w:rsidRPr="00994D61">
        <w:rPr>
          <w:rFonts w:ascii="Times New Roman" w:eastAsia="Calibri" w:hAnsi="Times New Roman" w:cs="Times New Roman"/>
          <w:color w:val="auto"/>
          <w:sz w:val="28"/>
          <w:szCs w:val="28"/>
          <w:lang w:val="ru-RU" w:eastAsia="en-US"/>
        </w:rPr>
        <w:t>компетентностный</w:t>
      </w:r>
      <w:proofErr w:type="spellEnd"/>
      <w:r w:rsidRPr="00994D61">
        <w:rPr>
          <w:rFonts w:ascii="Times New Roman" w:eastAsia="Calibri" w:hAnsi="Times New Roman" w:cs="Times New Roman"/>
          <w:color w:val="auto"/>
          <w:sz w:val="28"/>
          <w:szCs w:val="28"/>
          <w:lang w:val="ru-RU" w:eastAsia="en-US"/>
        </w:rPr>
        <w:t xml:space="preserve"> подход» в процессе стратегического управления и повышения эффективности организации</w:t>
      </w:r>
    </w:p>
    <w:p w:rsidR="00250D51" w:rsidRPr="00250D51" w:rsidRDefault="00250D51" w:rsidP="00250D51">
      <w:pPr>
        <w:widowControl w:val="0"/>
        <w:spacing w:line="360" w:lineRule="auto"/>
        <w:jc w:val="center"/>
        <w:rPr>
          <w:rFonts w:ascii="Times New Roman" w:eastAsia="Times New Roman" w:hAnsi="Times New Roman" w:cs="Times New Roman"/>
          <w:color w:val="auto"/>
          <w:sz w:val="28"/>
          <w:szCs w:val="28"/>
          <w:lang w:val="ru-RU"/>
        </w:rPr>
      </w:pPr>
      <w:r w:rsidRPr="00250D51">
        <w:rPr>
          <w:rFonts w:ascii="Times New Roman" w:eastAsia="Sylfaen" w:hAnsi="Times New Roman" w:cs="Times New Roman"/>
          <w:bCs/>
          <w:i/>
          <w:spacing w:val="10"/>
          <w:sz w:val="28"/>
          <w:szCs w:val="28"/>
          <w:shd w:val="clear" w:color="auto" w:fill="FFFFFF"/>
          <w:lang w:val="ru-RU"/>
        </w:rPr>
        <w:t>одна строка пропускается</w:t>
      </w:r>
    </w:p>
    <w:p w:rsidR="00250D51" w:rsidRPr="00250D51" w:rsidRDefault="00994D61" w:rsidP="00250D51">
      <w:pPr>
        <w:widowControl w:val="0"/>
        <w:spacing w:line="360" w:lineRule="auto"/>
        <w:ind w:firstLine="709"/>
        <w:jc w:val="both"/>
        <w:rPr>
          <w:rFonts w:ascii="Times New Roman" w:eastAsia="Times New Roman" w:hAnsi="Times New Roman" w:cs="Times New Roman"/>
          <w:color w:val="auto"/>
          <w:sz w:val="28"/>
          <w:szCs w:val="28"/>
          <w:lang w:val="ru-RU"/>
        </w:rPr>
      </w:pPr>
      <w:proofErr w:type="spellStart"/>
      <w:r w:rsidRPr="00994D61">
        <w:rPr>
          <w:rFonts w:ascii="Times New Roman" w:eastAsia="Times New Roman" w:hAnsi="Times New Roman" w:cs="Times New Roman"/>
          <w:color w:val="auto"/>
          <w:sz w:val="28"/>
          <w:szCs w:val="28"/>
          <w:lang w:val="ru-RU"/>
        </w:rPr>
        <w:t>Компетентностный</w:t>
      </w:r>
      <w:proofErr w:type="spellEnd"/>
      <w:r w:rsidRPr="00994D61">
        <w:rPr>
          <w:rFonts w:ascii="Times New Roman" w:eastAsia="Times New Roman" w:hAnsi="Times New Roman" w:cs="Times New Roman"/>
          <w:color w:val="auto"/>
          <w:sz w:val="28"/>
          <w:szCs w:val="28"/>
          <w:lang w:val="ru-RU"/>
        </w:rPr>
        <w:t xml:space="preserve"> подход является тем инструментом, который позволяет за счет изменения навыков и умений сотрудников, внедрять новые технологии и повышать такой важный показатель, как индекс согласованности. Рост эффективности, в свою очередь, влияет на такой важный показатель, как рост рыночной капитализации. В этом случае оценка того, как изменения в методах производства повлияют на рыночные индикаторы компании, становится инновационным ресурсом и конкурентным преимуществом</w:t>
      </w:r>
      <w:r w:rsidR="00250D51" w:rsidRPr="00250D51">
        <w:rPr>
          <w:rFonts w:ascii="Times New Roman" w:eastAsia="Times New Roman" w:hAnsi="Times New Roman" w:cs="Times New Roman"/>
          <w:color w:val="auto"/>
          <w:sz w:val="28"/>
          <w:szCs w:val="28"/>
          <w:lang w:val="ru-RU"/>
        </w:rPr>
        <w:t>.</w:t>
      </w:r>
    </w:p>
    <w:p w:rsidR="00250D51" w:rsidRPr="00250D51" w:rsidRDefault="00250D51" w:rsidP="00250D51">
      <w:pPr>
        <w:widowControl w:val="0"/>
        <w:spacing w:line="360" w:lineRule="auto"/>
        <w:jc w:val="center"/>
        <w:rPr>
          <w:rFonts w:ascii="Times New Roman" w:eastAsia="Sylfaen" w:hAnsi="Times New Roman" w:cs="Times New Roman"/>
          <w:bCs/>
          <w:i/>
          <w:spacing w:val="10"/>
          <w:sz w:val="28"/>
          <w:szCs w:val="28"/>
          <w:shd w:val="clear" w:color="auto" w:fill="FFFFFF"/>
          <w:lang w:val="ru-RU"/>
        </w:rPr>
      </w:pPr>
      <w:r w:rsidRPr="00250D51">
        <w:rPr>
          <w:rFonts w:ascii="Times New Roman" w:eastAsia="Sylfaen" w:hAnsi="Times New Roman" w:cs="Times New Roman"/>
          <w:bCs/>
          <w:i/>
          <w:spacing w:val="10"/>
          <w:sz w:val="28"/>
          <w:szCs w:val="28"/>
          <w:shd w:val="clear" w:color="auto" w:fill="FFFFFF"/>
          <w:lang w:val="ru-RU"/>
        </w:rPr>
        <w:t>две</w:t>
      </w:r>
    </w:p>
    <w:p w:rsidR="00250D51" w:rsidRPr="00250D51" w:rsidRDefault="00250D51" w:rsidP="00250D51">
      <w:pPr>
        <w:widowControl w:val="0"/>
        <w:spacing w:line="360" w:lineRule="auto"/>
        <w:jc w:val="center"/>
        <w:rPr>
          <w:rFonts w:ascii="Times New Roman" w:eastAsia="Times New Roman" w:hAnsi="Times New Roman" w:cs="Times New Roman"/>
          <w:color w:val="auto"/>
          <w:sz w:val="28"/>
          <w:szCs w:val="28"/>
          <w:lang w:val="ru-RU"/>
        </w:rPr>
      </w:pPr>
      <w:r w:rsidRPr="00250D51">
        <w:rPr>
          <w:rFonts w:ascii="Times New Roman" w:eastAsia="Sylfaen" w:hAnsi="Times New Roman" w:cs="Times New Roman"/>
          <w:bCs/>
          <w:i/>
          <w:spacing w:val="10"/>
          <w:sz w:val="28"/>
          <w:szCs w:val="28"/>
          <w:shd w:val="clear" w:color="auto" w:fill="FFFFFF"/>
          <w:lang w:val="ru-RU"/>
        </w:rPr>
        <w:t>строки пропускаются</w:t>
      </w:r>
    </w:p>
    <w:p w:rsidR="00250D51" w:rsidRPr="00250D51" w:rsidRDefault="00250D51" w:rsidP="00250D51">
      <w:pPr>
        <w:widowControl w:val="0"/>
        <w:spacing w:line="360" w:lineRule="auto"/>
        <w:ind w:firstLine="709"/>
        <w:jc w:val="both"/>
        <w:rPr>
          <w:rFonts w:ascii="Times New Roman" w:eastAsia="Times New Roman" w:hAnsi="Times New Roman" w:cs="Times New Roman"/>
          <w:color w:val="auto"/>
          <w:sz w:val="28"/>
          <w:szCs w:val="28"/>
          <w:lang w:val="ru-RU"/>
        </w:rPr>
      </w:pPr>
      <w:r w:rsidRPr="00250D51">
        <w:rPr>
          <w:rFonts w:ascii="Times New Roman" w:eastAsia="Times New Roman" w:hAnsi="Times New Roman" w:cs="Times New Roman"/>
          <w:color w:val="auto"/>
          <w:sz w:val="28"/>
          <w:szCs w:val="28"/>
          <w:lang w:val="ru-RU"/>
        </w:rPr>
        <w:t xml:space="preserve">1.2. </w:t>
      </w:r>
      <w:r w:rsidRPr="00250D51">
        <w:rPr>
          <w:rFonts w:ascii="Times New Roman" w:eastAsia="Times New Roman" w:hAnsi="Times New Roman" w:cs="Times New Roman"/>
          <w:color w:val="auto"/>
          <w:sz w:val="28"/>
          <w:szCs w:val="28"/>
          <w:lang w:val="ru-RU"/>
        </w:rPr>
        <w:tab/>
      </w:r>
      <w:r w:rsidR="00994D61" w:rsidRPr="00994D61">
        <w:rPr>
          <w:rFonts w:ascii="Times New Roman" w:eastAsia="Times New Roman" w:hAnsi="Times New Roman" w:cs="Times New Roman"/>
          <w:color w:val="auto"/>
          <w:sz w:val="28"/>
          <w:szCs w:val="28"/>
          <w:lang w:val="ru-RU"/>
        </w:rPr>
        <w:t xml:space="preserve">Сущность </w:t>
      </w:r>
      <w:proofErr w:type="spellStart"/>
      <w:r w:rsidR="00994D61" w:rsidRPr="00994D61">
        <w:rPr>
          <w:rFonts w:ascii="Times New Roman" w:eastAsia="Times New Roman" w:hAnsi="Times New Roman" w:cs="Times New Roman"/>
          <w:color w:val="auto"/>
          <w:sz w:val="28"/>
          <w:szCs w:val="28"/>
          <w:lang w:val="ru-RU"/>
        </w:rPr>
        <w:t>компетентностного</w:t>
      </w:r>
      <w:proofErr w:type="spellEnd"/>
      <w:r w:rsidR="00994D61" w:rsidRPr="00994D61">
        <w:rPr>
          <w:rFonts w:ascii="Times New Roman" w:eastAsia="Times New Roman" w:hAnsi="Times New Roman" w:cs="Times New Roman"/>
          <w:color w:val="auto"/>
          <w:sz w:val="28"/>
          <w:szCs w:val="28"/>
          <w:lang w:val="ru-RU"/>
        </w:rPr>
        <w:t xml:space="preserve"> подхода. Типология компетенций в рамках </w:t>
      </w:r>
      <w:proofErr w:type="spellStart"/>
      <w:r w:rsidR="00994D61" w:rsidRPr="00994D61">
        <w:rPr>
          <w:rFonts w:ascii="Times New Roman" w:eastAsia="Times New Roman" w:hAnsi="Times New Roman" w:cs="Times New Roman"/>
          <w:color w:val="auto"/>
          <w:sz w:val="28"/>
          <w:szCs w:val="28"/>
          <w:lang w:val="ru-RU"/>
        </w:rPr>
        <w:t>компетентностного</w:t>
      </w:r>
      <w:proofErr w:type="spellEnd"/>
      <w:r w:rsidR="00994D61" w:rsidRPr="00994D61">
        <w:rPr>
          <w:rFonts w:ascii="Times New Roman" w:eastAsia="Times New Roman" w:hAnsi="Times New Roman" w:cs="Times New Roman"/>
          <w:color w:val="auto"/>
          <w:sz w:val="28"/>
          <w:szCs w:val="28"/>
          <w:lang w:val="ru-RU"/>
        </w:rPr>
        <w:t xml:space="preserve"> подхода</w:t>
      </w:r>
    </w:p>
    <w:p w:rsidR="00250D51" w:rsidRPr="00250D51" w:rsidRDefault="00250D51" w:rsidP="00250D51">
      <w:pPr>
        <w:widowControl w:val="0"/>
        <w:spacing w:line="360" w:lineRule="auto"/>
        <w:jc w:val="center"/>
        <w:rPr>
          <w:rFonts w:ascii="Times New Roman" w:eastAsia="Times New Roman" w:hAnsi="Times New Roman" w:cs="Times New Roman"/>
          <w:color w:val="auto"/>
          <w:sz w:val="28"/>
          <w:szCs w:val="28"/>
          <w:lang w:val="ru-RU"/>
        </w:rPr>
      </w:pPr>
      <w:r w:rsidRPr="00250D51">
        <w:rPr>
          <w:rFonts w:ascii="Times New Roman" w:eastAsia="Sylfaen" w:hAnsi="Times New Roman" w:cs="Times New Roman"/>
          <w:bCs/>
          <w:i/>
          <w:spacing w:val="10"/>
          <w:sz w:val="28"/>
          <w:szCs w:val="28"/>
          <w:shd w:val="clear" w:color="auto" w:fill="FFFFFF"/>
          <w:lang w:val="ru-RU"/>
        </w:rPr>
        <w:t>одна строка пропускается</w:t>
      </w:r>
    </w:p>
    <w:p w:rsidR="00250D51" w:rsidRPr="00250D51" w:rsidRDefault="00994D61" w:rsidP="00250D51">
      <w:pPr>
        <w:widowControl w:val="0"/>
        <w:spacing w:line="360" w:lineRule="auto"/>
        <w:ind w:firstLine="709"/>
        <w:jc w:val="both"/>
        <w:rPr>
          <w:rFonts w:ascii="Times New Roman" w:eastAsia="Times New Roman" w:hAnsi="Times New Roman" w:cs="Times New Roman"/>
          <w:color w:val="auto"/>
          <w:sz w:val="28"/>
          <w:szCs w:val="28"/>
          <w:lang w:val="ru-RU"/>
        </w:rPr>
      </w:pPr>
      <w:r w:rsidRPr="00994D61">
        <w:rPr>
          <w:rFonts w:ascii="Times New Roman" w:eastAsia="Times New Roman" w:hAnsi="Times New Roman" w:cs="Times New Roman"/>
          <w:color w:val="auto"/>
          <w:sz w:val="28"/>
          <w:szCs w:val="28"/>
          <w:lang w:val="ru-RU"/>
        </w:rPr>
        <w:t>В настоящий момент конкуренция компаний на рынке осложняется нестабильной экономической ситуацией, что подталкивает компании к поиску новых технологий, способных предоставить дополнительные конкурентные преимущества. К таким инструментам относятся инновации в области управления человеческими ресурсами, реинжиниринга бизнес-процессов, автоматизация и машинное обучение</w:t>
      </w:r>
      <w:r w:rsidR="00250D51" w:rsidRPr="00250D51">
        <w:rPr>
          <w:rFonts w:ascii="Times New Roman" w:eastAsia="Times New Roman" w:hAnsi="Times New Roman" w:cs="Times New Roman"/>
          <w:color w:val="auto"/>
          <w:sz w:val="28"/>
          <w:szCs w:val="28"/>
          <w:lang w:val="ru-RU"/>
        </w:rPr>
        <w:t xml:space="preserve">.  </w:t>
      </w:r>
    </w:p>
    <w:sectPr w:rsidR="00250D51" w:rsidRPr="00250D51" w:rsidSect="0077768B">
      <w:footerReference w:type="default" r:id="rId13"/>
      <w:pgSz w:w="11905" w:h="16837" w:code="9"/>
      <w:pgMar w:top="1134" w:right="851" w:bottom="1134" w:left="1701" w:header="0" w:footer="5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7E" w:rsidRDefault="0041017E">
      <w:r>
        <w:separator/>
      </w:r>
    </w:p>
  </w:endnote>
  <w:endnote w:type="continuationSeparator" w:id="0">
    <w:p w:rsidR="0041017E" w:rsidRDefault="0041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927026"/>
      <w:docPartObj>
        <w:docPartGallery w:val="Page Numbers (Bottom of Page)"/>
        <w:docPartUnique/>
      </w:docPartObj>
    </w:sdtPr>
    <w:sdtEndPr>
      <w:rPr>
        <w:rFonts w:ascii="Times New Roman" w:hAnsi="Times New Roman" w:cs="Times New Roman"/>
      </w:rPr>
    </w:sdtEndPr>
    <w:sdtContent>
      <w:p w:rsidR="0041017E" w:rsidRPr="0077768B" w:rsidRDefault="0041017E">
        <w:pPr>
          <w:pStyle w:val="aff7"/>
          <w:jc w:val="center"/>
          <w:rPr>
            <w:rFonts w:ascii="Times New Roman" w:hAnsi="Times New Roman" w:cs="Times New Roman"/>
          </w:rPr>
        </w:pPr>
        <w:r w:rsidRPr="0077768B">
          <w:rPr>
            <w:rFonts w:ascii="Times New Roman" w:hAnsi="Times New Roman" w:cs="Times New Roman"/>
          </w:rPr>
          <w:fldChar w:fldCharType="begin"/>
        </w:r>
        <w:r w:rsidRPr="0077768B">
          <w:rPr>
            <w:rFonts w:ascii="Times New Roman" w:hAnsi="Times New Roman" w:cs="Times New Roman"/>
          </w:rPr>
          <w:instrText>PAGE   \* MERGEFORMAT</w:instrText>
        </w:r>
        <w:r w:rsidRPr="0077768B">
          <w:rPr>
            <w:rFonts w:ascii="Times New Roman" w:hAnsi="Times New Roman" w:cs="Times New Roman"/>
          </w:rPr>
          <w:fldChar w:fldCharType="separate"/>
        </w:r>
        <w:r w:rsidR="00F01A64" w:rsidRPr="00F01A64">
          <w:rPr>
            <w:rFonts w:ascii="Times New Roman" w:hAnsi="Times New Roman" w:cs="Times New Roman"/>
            <w:noProof/>
            <w:lang w:val="ru-RU"/>
          </w:rPr>
          <w:t>48</w:t>
        </w:r>
        <w:r w:rsidRPr="0077768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7E" w:rsidRDefault="0041017E"/>
  </w:footnote>
  <w:footnote w:type="continuationSeparator" w:id="0">
    <w:p w:rsidR="0041017E" w:rsidRDefault="0041017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0E50"/>
    <w:multiLevelType w:val="multilevel"/>
    <w:tmpl w:val="7C5440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B6B09"/>
    <w:multiLevelType w:val="multilevel"/>
    <w:tmpl w:val="094274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C2F95"/>
    <w:multiLevelType w:val="multilevel"/>
    <w:tmpl w:val="28FCA66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F5D5A"/>
    <w:multiLevelType w:val="multilevel"/>
    <w:tmpl w:val="37B6D26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155699"/>
    <w:multiLevelType w:val="multilevel"/>
    <w:tmpl w:val="C6E26D2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F358A4"/>
    <w:multiLevelType w:val="multilevel"/>
    <w:tmpl w:val="A32AE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72DE4"/>
    <w:multiLevelType w:val="multilevel"/>
    <w:tmpl w:val="8774163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0B0A78"/>
    <w:multiLevelType w:val="multilevel"/>
    <w:tmpl w:val="B570FAE8"/>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344037"/>
    <w:multiLevelType w:val="multilevel"/>
    <w:tmpl w:val="8FA675F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AC67578"/>
    <w:multiLevelType w:val="multilevel"/>
    <w:tmpl w:val="BD70196C"/>
    <w:lvl w:ilvl="0">
      <w:start w:val="2"/>
      <w:numFmt w:val="decimal"/>
      <w:lvlText w:val="6.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252E35"/>
    <w:multiLevelType w:val="hybridMultilevel"/>
    <w:tmpl w:val="B470CF4C"/>
    <w:lvl w:ilvl="0" w:tplc="DD9AF73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D342E3D"/>
    <w:multiLevelType w:val="multilevel"/>
    <w:tmpl w:val="2C8C4F8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BE257D"/>
    <w:multiLevelType w:val="multilevel"/>
    <w:tmpl w:val="D19850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80520"/>
    <w:multiLevelType w:val="hybridMultilevel"/>
    <w:tmpl w:val="8CCCDB5A"/>
    <w:lvl w:ilvl="0" w:tplc="8C60DF68">
      <w:numFmt w:val="bullet"/>
      <w:lvlText w:val=""/>
      <w:lvlJc w:val="left"/>
      <w:pPr>
        <w:ind w:left="1429" w:hanging="360"/>
      </w:pPr>
      <w:rPr>
        <w:rFonts w:ascii="Symbol" w:eastAsia="Symbol" w:hAnsi="Symbol" w:cs="Symbol" w:hint="default"/>
        <w:w w:val="100"/>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CB2686"/>
    <w:multiLevelType w:val="multilevel"/>
    <w:tmpl w:val="276A6AA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FB569C"/>
    <w:multiLevelType w:val="multilevel"/>
    <w:tmpl w:val="BC6642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952A5F"/>
    <w:multiLevelType w:val="multilevel"/>
    <w:tmpl w:val="A32AE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2829A6"/>
    <w:multiLevelType w:val="multilevel"/>
    <w:tmpl w:val="1B2E276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724334"/>
    <w:multiLevelType w:val="multilevel"/>
    <w:tmpl w:val="DFFC65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205513"/>
    <w:multiLevelType w:val="multilevel"/>
    <w:tmpl w:val="A32AE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4430DE"/>
    <w:multiLevelType w:val="multilevel"/>
    <w:tmpl w:val="FBEA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3"/>
  </w:num>
  <w:num w:numId="5">
    <w:abstractNumId w:val="14"/>
  </w:num>
  <w:num w:numId="6">
    <w:abstractNumId w:val="0"/>
  </w:num>
  <w:num w:numId="7">
    <w:abstractNumId w:val="18"/>
  </w:num>
  <w:num w:numId="8">
    <w:abstractNumId w:val="5"/>
  </w:num>
  <w:num w:numId="9">
    <w:abstractNumId w:val="6"/>
  </w:num>
  <w:num w:numId="10">
    <w:abstractNumId w:val="12"/>
  </w:num>
  <w:num w:numId="11">
    <w:abstractNumId w:val="11"/>
  </w:num>
  <w:num w:numId="12">
    <w:abstractNumId w:val="16"/>
  </w:num>
  <w:num w:numId="13">
    <w:abstractNumId w:val="19"/>
  </w:num>
  <w:num w:numId="14">
    <w:abstractNumId w:val="1"/>
  </w:num>
  <w:num w:numId="15">
    <w:abstractNumId w:val="4"/>
  </w:num>
  <w:num w:numId="16">
    <w:abstractNumId w:val="2"/>
  </w:num>
  <w:num w:numId="17">
    <w:abstractNumId w:val="9"/>
  </w:num>
  <w:num w:numId="18">
    <w:abstractNumId w:val="20"/>
  </w:num>
  <w:num w:numId="19">
    <w:abstractNumId w:val="15"/>
  </w:num>
  <w:num w:numId="20">
    <w:abstractNumId w:val="17"/>
  </w:num>
  <w:num w:numId="2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C"/>
    <w:rsid w:val="000027A1"/>
    <w:rsid w:val="000058A6"/>
    <w:rsid w:val="0002224B"/>
    <w:rsid w:val="00037D1A"/>
    <w:rsid w:val="0007005B"/>
    <w:rsid w:val="00084270"/>
    <w:rsid w:val="000A4A8E"/>
    <w:rsid w:val="000C2117"/>
    <w:rsid w:val="000D26E4"/>
    <w:rsid w:val="000E0E28"/>
    <w:rsid w:val="000E1179"/>
    <w:rsid w:val="000F061E"/>
    <w:rsid w:val="000F3D8C"/>
    <w:rsid w:val="000F676A"/>
    <w:rsid w:val="00122114"/>
    <w:rsid w:val="0012228D"/>
    <w:rsid w:val="00156CE7"/>
    <w:rsid w:val="00163ED5"/>
    <w:rsid w:val="00164097"/>
    <w:rsid w:val="00167B55"/>
    <w:rsid w:val="00167EDA"/>
    <w:rsid w:val="001733B6"/>
    <w:rsid w:val="001744A2"/>
    <w:rsid w:val="00175FCE"/>
    <w:rsid w:val="00180562"/>
    <w:rsid w:val="00182CDC"/>
    <w:rsid w:val="00187811"/>
    <w:rsid w:val="00194554"/>
    <w:rsid w:val="00195135"/>
    <w:rsid w:val="001A1154"/>
    <w:rsid w:val="001A4AFC"/>
    <w:rsid w:val="001C3B9D"/>
    <w:rsid w:val="001D50E0"/>
    <w:rsid w:val="001F3159"/>
    <w:rsid w:val="002016A9"/>
    <w:rsid w:val="00204E77"/>
    <w:rsid w:val="00210AFB"/>
    <w:rsid w:val="0021292E"/>
    <w:rsid w:val="002153D7"/>
    <w:rsid w:val="00220B51"/>
    <w:rsid w:val="00227144"/>
    <w:rsid w:val="00235D9C"/>
    <w:rsid w:val="00236661"/>
    <w:rsid w:val="00243FF8"/>
    <w:rsid w:val="00250D51"/>
    <w:rsid w:val="00255BFB"/>
    <w:rsid w:val="00263AE2"/>
    <w:rsid w:val="002659A9"/>
    <w:rsid w:val="0027295B"/>
    <w:rsid w:val="002736D2"/>
    <w:rsid w:val="002869F0"/>
    <w:rsid w:val="00287DED"/>
    <w:rsid w:val="00292403"/>
    <w:rsid w:val="00292772"/>
    <w:rsid w:val="00297A4A"/>
    <w:rsid w:val="002A1BB8"/>
    <w:rsid w:val="002A43C2"/>
    <w:rsid w:val="002B0BE1"/>
    <w:rsid w:val="002B156A"/>
    <w:rsid w:val="002B318F"/>
    <w:rsid w:val="002B708B"/>
    <w:rsid w:val="002B7392"/>
    <w:rsid w:val="002C1802"/>
    <w:rsid w:val="002C2FEF"/>
    <w:rsid w:val="002D4663"/>
    <w:rsid w:val="002D55C5"/>
    <w:rsid w:val="002E4E07"/>
    <w:rsid w:val="002F2627"/>
    <w:rsid w:val="002F7078"/>
    <w:rsid w:val="00321EAD"/>
    <w:rsid w:val="00325419"/>
    <w:rsid w:val="003434A6"/>
    <w:rsid w:val="00353869"/>
    <w:rsid w:val="00357620"/>
    <w:rsid w:val="00365A43"/>
    <w:rsid w:val="00370CC6"/>
    <w:rsid w:val="003723B3"/>
    <w:rsid w:val="00377B10"/>
    <w:rsid w:val="003865FA"/>
    <w:rsid w:val="00396FFA"/>
    <w:rsid w:val="003A6673"/>
    <w:rsid w:val="003B00C2"/>
    <w:rsid w:val="003B1DEE"/>
    <w:rsid w:val="003B57F9"/>
    <w:rsid w:val="003C41FC"/>
    <w:rsid w:val="003D15F7"/>
    <w:rsid w:val="003D7A58"/>
    <w:rsid w:val="003F7825"/>
    <w:rsid w:val="0041017E"/>
    <w:rsid w:val="004108FA"/>
    <w:rsid w:val="00433204"/>
    <w:rsid w:val="00437798"/>
    <w:rsid w:val="004419D0"/>
    <w:rsid w:val="0044312D"/>
    <w:rsid w:val="00444517"/>
    <w:rsid w:val="004620C7"/>
    <w:rsid w:val="004663B4"/>
    <w:rsid w:val="00473981"/>
    <w:rsid w:val="004764C3"/>
    <w:rsid w:val="00482F1D"/>
    <w:rsid w:val="00484A15"/>
    <w:rsid w:val="004A1641"/>
    <w:rsid w:val="004A29ED"/>
    <w:rsid w:val="004A76B2"/>
    <w:rsid w:val="004C0552"/>
    <w:rsid w:val="004D3118"/>
    <w:rsid w:val="004E07BF"/>
    <w:rsid w:val="004F281D"/>
    <w:rsid w:val="004F41E1"/>
    <w:rsid w:val="00504B7B"/>
    <w:rsid w:val="00514AEC"/>
    <w:rsid w:val="005172C5"/>
    <w:rsid w:val="00521089"/>
    <w:rsid w:val="005222E0"/>
    <w:rsid w:val="00523097"/>
    <w:rsid w:val="005300D2"/>
    <w:rsid w:val="005321D0"/>
    <w:rsid w:val="005339A2"/>
    <w:rsid w:val="00540784"/>
    <w:rsid w:val="00542D3D"/>
    <w:rsid w:val="0054385B"/>
    <w:rsid w:val="0055135E"/>
    <w:rsid w:val="00551FE0"/>
    <w:rsid w:val="0056256F"/>
    <w:rsid w:val="00565708"/>
    <w:rsid w:val="005662BD"/>
    <w:rsid w:val="00580397"/>
    <w:rsid w:val="0059374D"/>
    <w:rsid w:val="00594C2D"/>
    <w:rsid w:val="0059655D"/>
    <w:rsid w:val="005A6B95"/>
    <w:rsid w:val="005A7873"/>
    <w:rsid w:val="005C7074"/>
    <w:rsid w:val="005E1429"/>
    <w:rsid w:val="005E67EB"/>
    <w:rsid w:val="00605B3A"/>
    <w:rsid w:val="00612103"/>
    <w:rsid w:val="00616D5E"/>
    <w:rsid w:val="006345CB"/>
    <w:rsid w:val="00634EBD"/>
    <w:rsid w:val="00654BA4"/>
    <w:rsid w:val="00682B4A"/>
    <w:rsid w:val="00683079"/>
    <w:rsid w:val="00695ABD"/>
    <w:rsid w:val="006A0608"/>
    <w:rsid w:val="006A07D9"/>
    <w:rsid w:val="006A5816"/>
    <w:rsid w:val="006B7F44"/>
    <w:rsid w:val="006C4079"/>
    <w:rsid w:val="006C5CDA"/>
    <w:rsid w:val="006C7594"/>
    <w:rsid w:val="006D1EF6"/>
    <w:rsid w:val="006E21D8"/>
    <w:rsid w:val="006E55FC"/>
    <w:rsid w:val="006F4DE2"/>
    <w:rsid w:val="006F72CD"/>
    <w:rsid w:val="007000FA"/>
    <w:rsid w:val="00752ADB"/>
    <w:rsid w:val="0077768B"/>
    <w:rsid w:val="00783B52"/>
    <w:rsid w:val="007848E5"/>
    <w:rsid w:val="0078606B"/>
    <w:rsid w:val="007A112C"/>
    <w:rsid w:val="007A55F3"/>
    <w:rsid w:val="007A69E2"/>
    <w:rsid w:val="007C5561"/>
    <w:rsid w:val="007D422B"/>
    <w:rsid w:val="007F4BB2"/>
    <w:rsid w:val="007F530C"/>
    <w:rsid w:val="00834593"/>
    <w:rsid w:val="00834E8B"/>
    <w:rsid w:val="0085028C"/>
    <w:rsid w:val="00862708"/>
    <w:rsid w:val="00866853"/>
    <w:rsid w:val="00884174"/>
    <w:rsid w:val="008A55B5"/>
    <w:rsid w:val="008A7D82"/>
    <w:rsid w:val="008B077D"/>
    <w:rsid w:val="008B53C3"/>
    <w:rsid w:val="008B6EFF"/>
    <w:rsid w:val="008C0457"/>
    <w:rsid w:val="008C3D20"/>
    <w:rsid w:val="008C68E6"/>
    <w:rsid w:val="008D3DD5"/>
    <w:rsid w:val="008E5999"/>
    <w:rsid w:val="008F0797"/>
    <w:rsid w:val="00900EE3"/>
    <w:rsid w:val="00902573"/>
    <w:rsid w:val="00905F3C"/>
    <w:rsid w:val="0093707C"/>
    <w:rsid w:val="00940F84"/>
    <w:rsid w:val="00962CC7"/>
    <w:rsid w:val="00963DF5"/>
    <w:rsid w:val="0096711A"/>
    <w:rsid w:val="00970417"/>
    <w:rsid w:val="00973CC4"/>
    <w:rsid w:val="00975D72"/>
    <w:rsid w:val="009773AD"/>
    <w:rsid w:val="009820D7"/>
    <w:rsid w:val="00984A18"/>
    <w:rsid w:val="00987B4F"/>
    <w:rsid w:val="0099185C"/>
    <w:rsid w:val="00994D61"/>
    <w:rsid w:val="009C44D7"/>
    <w:rsid w:val="009C6C90"/>
    <w:rsid w:val="009C7D16"/>
    <w:rsid w:val="009D26AE"/>
    <w:rsid w:val="009D6288"/>
    <w:rsid w:val="009F0478"/>
    <w:rsid w:val="00A0576F"/>
    <w:rsid w:val="00A113CE"/>
    <w:rsid w:val="00A14430"/>
    <w:rsid w:val="00A16C5D"/>
    <w:rsid w:val="00A25646"/>
    <w:rsid w:val="00A25A07"/>
    <w:rsid w:val="00A401E3"/>
    <w:rsid w:val="00A4055A"/>
    <w:rsid w:val="00A4769B"/>
    <w:rsid w:val="00A56211"/>
    <w:rsid w:val="00A65A2C"/>
    <w:rsid w:val="00A71D06"/>
    <w:rsid w:val="00A72CFE"/>
    <w:rsid w:val="00A80B4C"/>
    <w:rsid w:val="00A81428"/>
    <w:rsid w:val="00A84823"/>
    <w:rsid w:val="00A87520"/>
    <w:rsid w:val="00A907B0"/>
    <w:rsid w:val="00A95970"/>
    <w:rsid w:val="00A95CD3"/>
    <w:rsid w:val="00AC0BED"/>
    <w:rsid w:val="00AC2A67"/>
    <w:rsid w:val="00AC386E"/>
    <w:rsid w:val="00AC5424"/>
    <w:rsid w:val="00AC5425"/>
    <w:rsid w:val="00AD2767"/>
    <w:rsid w:val="00AD7038"/>
    <w:rsid w:val="00AF5511"/>
    <w:rsid w:val="00B068FB"/>
    <w:rsid w:val="00B1504F"/>
    <w:rsid w:val="00B31AC1"/>
    <w:rsid w:val="00B32595"/>
    <w:rsid w:val="00B34ED8"/>
    <w:rsid w:val="00B357B2"/>
    <w:rsid w:val="00B40733"/>
    <w:rsid w:val="00B41E45"/>
    <w:rsid w:val="00B43916"/>
    <w:rsid w:val="00B43EC3"/>
    <w:rsid w:val="00B4501B"/>
    <w:rsid w:val="00B60A6D"/>
    <w:rsid w:val="00B804C2"/>
    <w:rsid w:val="00B86312"/>
    <w:rsid w:val="00B90DF0"/>
    <w:rsid w:val="00B97784"/>
    <w:rsid w:val="00BC1AC5"/>
    <w:rsid w:val="00BC1EC9"/>
    <w:rsid w:val="00BD75A3"/>
    <w:rsid w:val="00BF005A"/>
    <w:rsid w:val="00BF03E6"/>
    <w:rsid w:val="00BF082C"/>
    <w:rsid w:val="00C0170C"/>
    <w:rsid w:val="00C20318"/>
    <w:rsid w:val="00C24D1B"/>
    <w:rsid w:val="00C303DA"/>
    <w:rsid w:val="00C37BC1"/>
    <w:rsid w:val="00C452B8"/>
    <w:rsid w:val="00C557F7"/>
    <w:rsid w:val="00C62781"/>
    <w:rsid w:val="00C638CE"/>
    <w:rsid w:val="00CB2836"/>
    <w:rsid w:val="00CB3EA8"/>
    <w:rsid w:val="00CB4400"/>
    <w:rsid w:val="00CC5578"/>
    <w:rsid w:val="00CD32E5"/>
    <w:rsid w:val="00CD3E9A"/>
    <w:rsid w:val="00CE0A8F"/>
    <w:rsid w:val="00CE3686"/>
    <w:rsid w:val="00CE4C67"/>
    <w:rsid w:val="00CE6BAE"/>
    <w:rsid w:val="00CF006B"/>
    <w:rsid w:val="00CF1F4F"/>
    <w:rsid w:val="00D01D39"/>
    <w:rsid w:val="00D115FB"/>
    <w:rsid w:val="00D32298"/>
    <w:rsid w:val="00D404EA"/>
    <w:rsid w:val="00D41EC2"/>
    <w:rsid w:val="00D420B9"/>
    <w:rsid w:val="00D4609E"/>
    <w:rsid w:val="00D46B0E"/>
    <w:rsid w:val="00D50B07"/>
    <w:rsid w:val="00D51283"/>
    <w:rsid w:val="00D536BF"/>
    <w:rsid w:val="00D55953"/>
    <w:rsid w:val="00D568EF"/>
    <w:rsid w:val="00D74B02"/>
    <w:rsid w:val="00D875ED"/>
    <w:rsid w:val="00D948E4"/>
    <w:rsid w:val="00D96D7B"/>
    <w:rsid w:val="00DA3D14"/>
    <w:rsid w:val="00DA6AE2"/>
    <w:rsid w:val="00DA6F5E"/>
    <w:rsid w:val="00DB2669"/>
    <w:rsid w:val="00DB610D"/>
    <w:rsid w:val="00DC0B92"/>
    <w:rsid w:val="00DC6724"/>
    <w:rsid w:val="00DD11D0"/>
    <w:rsid w:val="00DE2AE9"/>
    <w:rsid w:val="00DF1723"/>
    <w:rsid w:val="00DF2D90"/>
    <w:rsid w:val="00DF4294"/>
    <w:rsid w:val="00DF436C"/>
    <w:rsid w:val="00E02AB5"/>
    <w:rsid w:val="00E048EA"/>
    <w:rsid w:val="00E13FBC"/>
    <w:rsid w:val="00E4196E"/>
    <w:rsid w:val="00E44567"/>
    <w:rsid w:val="00E64E2E"/>
    <w:rsid w:val="00E6754C"/>
    <w:rsid w:val="00E8289E"/>
    <w:rsid w:val="00E87C5A"/>
    <w:rsid w:val="00EB2745"/>
    <w:rsid w:val="00EC1166"/>
    <w:rsid w:val="00EC43C1"/>
    <w:rsid w:val="00EC6BD3"/>
    <w:rsid w:val="00EC7889"/>
    <w:rsid w:val="00ED1175"/>
    <w:rsid w:val="00EE3BC0"/>
    <w:rsid w:val="00EF6636"/>
    <w:rsid w:val="00EF6D6B"/>
    <w:rsid w:val="00F01A64"/>
    <w:rsid w:val="00F209A9"/>
    <w:rsid w:val="00F22C58"/>
    <w:rsid w:val="00F23E32"/>
    <w:rsid w:val="00F24B6C"/>
    <w:rsid w:val="00F277E5"/>
    <w:rsid w:val="00F46751"/>
    <w:rsid w:val="00F54588"/>
    <w:rsid w:val="00F54D0B"/>
    <w:rsid w:val="00F620B7"/>
    <w:rsid w:val="00F663E4"/>
    <w:rsid w:val="00FA6AA6"/>
    <w:rsid w:val="00FC2F22"/>
    <w:rsid w:val="00FC698D"/>
    <w:rsid w:val="00FE1A50"/>
    <w:rsid w:val="00FE1BDF"/>
    <w:rsid w:val="00FE4E65"/>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68A363"/>
  <w15:docId w15:val="{28FC8170-6348-48A0-BA55-A84B3AF5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94D61"/>
    <w:rPr>
      <w:color w:val="000000"/>
    </w:rPr>
  </w:style>
  <w:style w:type="paragraph" w:styleId="1">
    <w:name w:val="heading 1"/>
    <w:basedOn w:val="a"/>
    <w:next w:val="a"/>
    <w:link w:val="10"/>
    <w:autoRedefine/>
    <w:qFormat/>
    <w:rsid w:val="004C0552"/>
    <w:pPr>
      <w:widowControl w:val="0"/>
      <w:tabs>
        <w:tab w:val="left" w:pos="5040"/>
      </w:tabs>
      <w:spacing w:line="360" w:lineRule="auto"/>
      <w:jc w:val="center"/>
      <w:outlineLvl w:val="0"/>
    </w:pPr>
    <w:rPr>
      <w:rFonts w:ascii="Times New Roman" w:eastAsia="Times New Roman" w:hAnsi="Times New Roman" w:cs="Times New Roman"/>
      <w:bCs/>
      <w:color w:val="auto"/>
      <w:sz w:val="28"/>
      <w:szCs w:val="28"/>
      <w:lang w:val="ru-RU" w:bidi="ru-RU"/>
    </w:rPr>
  </w:style>
  <w:style w:type="paragraph" w:styleId="2">
    <w:name w:val="heading 2"/>
    <w:basedOn w:val="a"/>
    <w:next w:val="a"/>
    <w:link w:val="20"/>
    <w:uiPriority w:val="9"/>
    <w:unhideWhenUsed/>
    <w:qFormat/>
    <w:rsid w:val="009D6288"/>
    <w:pPr>
      <w:keepNext/>
      <w:keepLines/>
      <w:spacing w:before="200"/>
      <w:outlineLvl w:val="1"/>
    </w:pPr>
    <w:rPr>
      <w:rFonts w:ascii="Cambria" w:eastAsia="Times New Roman" w:hAnsi="Cambria" w:cs="Times New Roman"/>
      <w:b/>
      <w:bCs/>
      <w:color w:val="4F81BD"/>
      <w:sz w:val="26"/>
      <w:szCs w:val="26"/>
    </w:rPr>
  </w:style>
  <w:style w:type="paragraph" w:styleId="6">
    <w:name w:val="heading 6"/>
    <w:basedOn w:val="a"/>
    <w:next w:val="a"/>
    <w:link w:val="60"/>
    <w:uiPriority w:val="9"/>
    <w:semiHidden/>
    <w:unhideWhenUsed/>
    <w:qFormat/>
    <w:rsid w:val="00DF1723"/>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9D6288"/>
    <w:pPr>
      <w:keepNext/>
      <w:keepLines/>
      <w:spacing w:before="20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3"/>
      <w:szCs w:val="23"/>
    </w:rPr>
  </w:style>
  <w:style w:type="character" w:customStyle="1" w:styleId="91">
    <w:name w:val="Основной текст (9)_"/>
    <w:basedOn w:val="a0"/>
    <w:link w:val="92"/>
    <w:rPr>
      <w:rFonts w:ascii="Times New Roman" w:eastAsia="Times New Roman" w:hAnsi="Times New Roman" w:cs="Times New Roman"/>
      <w:b w:val="0"/>
      <w:bCs w:val="0"/>
      <w:i w:val="0"/>
      <w:iCs w:val="0"/>
      <w:smallCaps w:val="0"/>
      <w:strike w:val="0"/>
      <w:sz w:val="20"/>
      <w:szCs w:val="20"/>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31"/>
      <w:szCs w:val="31"/>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7"/>
      <w:szCs w:val="27"/>
    </w:rPr>
  </w:style>
  <w:style w:type="character" w:customStyle="1" w:styleId="3155pt">
    <w:name w:val="Основной текст (3) + 15;5 pt;Полужирный;Не курсив"/>
    <w:basedOn w:val="3"/>
    <w:rPr>
      <w:rFonts w:ascii="Times New Roman" w:eastAsia="Times New Roman" w:hAnsi="Times New Roman" w:cs="Times New Roman"/>
      <w:b/>
      <w:bCs/>
      <w:i/>
      <w:iCs/>
      <w:smallCaps w:val="0"/>
      <w:strike w:val="0"/>
      <w:spacing w:val="0"/>
      <w:sz w:val="31"/>
      <w:szCs w:val="31"/>
    </w:rPr>
  </w:style>
  <w:style w:type="character" w:customStyle="1" w:styleId="21">
    <w:name w:val="Подпись к таблице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Подпись к таблице (3)_"/>
    <w:basedOn w:val="a0"/>
    <w:link w:val="32"/>
    <w:rPr>
      <w:rFonts w:ascii="Times New Roman" w:eastAsia="Times New Roman" w:hAnsi="Times New Roman" w:cs="Times New Roman"/>
      <w:b w:val="0"/>
      <w:bCs w:val="0"/>
      <w:i w:val="0"/>
      <w:iCs w:val="0"/>
      <w:smallCaps w:val="0"/>
      <w:strike w:val="0"/>
      <w:sz w:val="60"/>
      <w:szCs w:val="60"/>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
    <w:name w:val="Колонтитул + 9;5 pt"/>
    <w:basedOn w:val="a5"/>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5"/>
      <w:szCs w:val="25"/>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Основной текст (6) + Курсив"/>
    <w:basedOn w:val="61"/>
    <w:rPr>
      <w:rFonts w:ascii="Times New Roman" w:eastAsia="Times New Roman" w:hAnsi="Times New Roman" w:cs="Times New Roman"/>
      <w:b w:val="0"/>
      <w:bCs w:val="0"/>
      <w:i/>
      <w:iCs/>
      <w:smallCaps w:val="0"/>
      <w:strike w:val="0"/>
      <w:spacing w:val="0"/>
      <w:sz w:val="19"/>
      <w:szCs w:val="19"/>
      <w:lang w:val="en-US"/>
    </w:rPr>
  </w:style>
  <w:style w:type="character" w:customStyle="1" w:styleId="12">
    <w:name w:val="Оглавление 1 Знак"/>
    <w:basedOn w:val="a0"/>
    <w:link w:val="13"/>
    <w:rsid w:val="001C3B9D"/>
    <w:rPr>
      <w:rFonts w:ascii="Times New Roman" w:eastAsia="Times New Roman" w:hAnsi="Times New Roman" w:cs="Times New Roman"/>
      <w:color w:val="000000"/>
      <w:sz w:val="27"/>
      <w:szCs w:val="27"/>
    </w:rPr>
  </w:style>
  <w:style w:type="character" w:customStyle="1" w:styleId="26">
    <w:name w:val="Заголовок №2_"/>
    <w:basedOn w:val="a0"/>
    <w:link w:val="27"/>
    <w:rPr>
      <w:rFonts w:ascii="Times New Roman" w:eastAsia="Times New Roman" w:hAnsi="Times New Roman" w:cs="Times New Roman"/>
      <w:b w:val="0"/>
      <w:bCs w:val="0"/>
      <w:i w:val="0"/>
      <w:iCs w:val="0"/>
      <w:smallCaps w:val="0"/>
      <w:strike w:val="0"/>
      <w:spacing w:val="0"/>
      <w:sz w:val="31"/>
      <w:szCs w:val="31"/>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27"/>
      <w:szCs w:val="27"/>
    </w:rPr>
  </w:style>
  <w:style w:type="character" w:customStyle="1" w:styleId="a8">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9">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a">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b">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155pt">
    <w:name w:val="Основной текст + 15;5 pt;Полужирный"/>
    <w:basedOn w:val="a4"/>
    <w:rPr>
      <w:rFonts w:ascii="Times New Roman" w:eastAsia="Times New Roman" w:hAnsi="Times New Roman" w:cs="Times New Roman"/>
      <w:b/>
      <w:bCs/>
      <w:i w:val="0"/>
      <w:iCs w:val="0"/>
      <w:smallCaps w:val="0"/>
      <w:strike w:val="0"/>
      <w:spacing w:val="0"/>
      <w:sz w:val="31"/>
      <w:szCs w:val="31"/>
    </w:rPr>
  </w:style>
  <w:style w:type="character" w:customStyle="1" w:styleId="ae">
    <w:name w:val="Основной текст + Курсив"/>
    <w:basedOn w:val="a4"/>
    <w:rPr>
      <w:rFonts w:ascii="Times New Roman" w:eastAsia="Times New Roman" w:hAnsi="Times New Roman" w:cs="Times New Roman"/>
      <w:b w:val="0"/>
      <w:bCs w:val="0"/>
      <w:i/>
      <w:iCs/>
      <w:smallCaps w:val="0"/>
      <w:strike w:val="0"/>
      <w:spacing w:val="0"/>
      <w:sz w:val="27"/>
      <w:szCs w:val="27"/>
      <w:lang w:val="en-US"/>
    </w:rPr>
  </w:style>
  <w:style w:type="character" w:customStyle="1" w:styleId="32pt">
    <w:name w:val="Основной текст (3) + Интервал 2 pt"/>
    <w:basedOn w:val="3"/>
    <w:rPr>
      <w:rFonts w:ascii="Times New Roman" w:eastAsia="Times New Roman" w:hAnsi="Times New Roman" w:cs="Times New Roman"/>
      <w:b w:val="0"/>
      <w:bCs w:val="0"/>
      <w:i w:val="0"/>
      <w:iCs w:val="0"/>
      <w:smallCaps w:val="0"/>
      <w:strike w:val="0"/>
      <w:spacing w:val="50"/>
      <w:sz w:val="27"/>
      <w:szCs w:val="27"/>
    </w:rPr>
  </w:style>
  <w:style w:type="character" w:customStyle="1" w:styleId="28">
    <w:name w:val="Основной текст (2) + Не полужирный"/>
    <w:basedOn w:val="24"/>
    <w:rPr>
      <w:rFonts w:ascii="Times New Roman" w:eastAsia="Times New Roman" w:hAnsi="Times New Roman" w:cs="Times New Roman"/>
      <w:b/>
      <w:bCs/>
      <w:i w:val="0"/>
      <w:iCs w:val="0"/>
      <w:smallCaps w:val="0"/>
      <w:strike w:val="0"/>
      <w:spacing w:val="0"/>
      <w:sz w:val="27"/>
      <w:szCs w:val="27"/>
    </w:rPr>
  </w:style>
  <w:style w:type="character" w:customStyle="1" w:styleId="29">
    <w:name w:val="Основной текст (2) + Не полужирный"/>
    <w:basedOn w:val="24"/>
    <w:rPr>
      <w:rFonts w:ascii="Times New Roman" w:eastAsia="Times New Roman" w:hAnsi="Times New Roman" w:cs="Times New Roman"/>
      <w:b/>
      <w:bCs/>
      <w:i w:val="0"/>
      <w:iCs w:val="0"/>
      <w:smallCaps w:val="0"/>
      <w:strike w:val="0"/>
      <w:spacing w:val="0"/>
      <w:sz w:val="27"/>
      <w:szCs w:val="27"/>
    </w:rPr>
  </w:style>
  <w:style w:type="character" w:customStyle="1" w:styleId="af">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41">
    <w:name w:val="Подпись к таблице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2a">
    <w:name w:val="Основной текст (2)"/>
    <w:basedOn w:val="24"/>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Основной текст (2)"/>
    <w:basedOn w:val="24"/>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sz w:val="27"/>
      <w:szCs w:val="27"/>
    </w:rPr>
  </w:style>
  <w:style w:type="character" w:customStyle="1" w:styleId="af0">
    <w:name w:val="Подпись к таблице_"/>
    <w:basedOn w:val="a0"/>
    <w:link w:val="af1"/>
    <w:rPr>
      <w:rFonts w:ascii="Times New Roman" w:eastAsia="Times New Roman" w:hAnsi="Times New Roman" w:cs="Times New Roman"/>
      <w:b w:val="0"/>
      <w:bCs w:val="0"/>
      <w:i w:val="0"/>
      <w:iCs w:val="0"/>
      <w:smallCaps w:val="0"/>
      <w:strike w:val="0"/>
      <w:sz w:val="27"/>
      <w:szCs w:val="27"/>
    </w:rPr>
  </w:style>
  <w:style w:type="character" w:customStyle="1" w:styleId="af2">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3">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3">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af6">
    <w:name w:val="Основной текст + Полужирный;Курсив"/>
    <w:basedOn w:val="a4"/>
    <w:rPr>
      <w:rFonts w:ascii="Times New Roman" w:eastAsia="Times New Roman" w:hAnsi="Times New Roman" w:cs="Times New Roman"/>
      <w:b/>
      <w:bCs/>
      <w:i/>
      <w:iCs/>
      <w:smallCaps w:val="0"/>
      <w:strike w:val="0"/>
      <w:spacing w:val="0"/>
      <w:sz w:val="27"/>
      <w:szCs w:val="27"/>
    </w:rPr>
  </w:style>
  <w:style w:type="character" w:customStyle="1" w:styleId="34">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spacing w:val="0"/>
      <w:sz w:val="27"/>
      <w:szCs w:val="27"/>
    </w:rPr>
  </w:style>
  <w:style w:type="character" w:customStyle="1" w:styleId="35">
    <w:name w:val="Основной текст (3) + Не курсив"/>
    <w:basedOn w:val="3"/>
    <w:rPr>
      <w:rFonts w:ascii="Times New Roman" w:eastAsia="Times New Roman" w:hAnsi="Times New Roman" w:cs="Times New Roman"/>
      <w:b w:val="0"/>
      <w:bCs w:val="0"/>
      <w:i/>
      <w:iCs/>
      <w:smallCaps w:val="0"/>
      <w:strike w:val="0"/>
      <w:spacing w:val="0"/>
      <w:sz w:val="27"/>
      <w:szCs w:val="27"/>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7"/>
      <w:szCs w:val="27"/>
    </w:rPr>
  </w:style>
  <w:style w:type="character" w:customStyle="1" w:styleId="81">
    <w:name w:val="Основной текст (8) + Не полужирный;Не курсив"/>
    <w:basedOn w:val="8"/>
    <w:rPr>
      <w:rFonts w:ascii="Times New Roman" w:eastAsia="Times New Roman" w:hAnsi="Times New Roman" w:cs="Times New Roman"/>
      <w:b/>
      <w:bCs/>
      <w:i/>
      <w:iCs/>
      <w:smallCaps w:val="0"/>
      <w:strike w:val="0"/>
      <w:spacing w:val="0"/>
      <w:sz w:val="27"/>
      <w:szCs w:val="27"/>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7"/>
      <w:szCs w:val="27"/>
    </w:rPr>
  </w:style>
  <w:style w:type="character" w:customStyle="1" w:styleId="15">
    <w:name w:val="Заголовок №1_"/>
    <w:basedOn w:val="a0"/>
    <w:link w:val="16"/>
    <w:rPr>
      <w:rFonts w:ascii="Times New Roman" w:eastAsia="Times New Roman" w:hAnsi="Times New Roman" w:cs="Times New Roman"/>
      <w:b w:val="0"/>
      <w:bCs w:val="0"/>
      <w:i w:val="0"/>
      <w:iCs w:val="0"/>
      <w:smallCaps w:val="0"/>
      <w:strike w:val="0"/>
      <w:spacing w:val="0"/>
      <w:sz w:val="31"/>
      <w:szCs w:val="31"/>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0"/>
      <w:sz w:val="21"/>
      <w:szCs w:val="21"/>
    </w:rPr>
  </w:style>
  <w:style w:type="character" w:customStyle="1" w:styleId="2105pt">
    <w:name w:val="Основной текст (2) + 10;5 pt"/>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7"/>
      <w:szCs w:val="27"/>
    </w:rPr>
  </w:style>
  <w:style w:type="character" w:customStyle="1" w:styleId="36">
    <w:name w:val="Оглавление (3)_"/>
    <w:basedOn w:val="a0"/>
    <w:link w:val="37"/>
    <w:rPr>
      <w:rFonts w:ascii="Times New Roman" w:eastAsia="Times New Roman" w:hAnsi="Times New Roman" w:cs="Times New Roman"/>
      <w:b w:val="0"/>
      <w:bCs w:val="0"/>
      <w:i w:val="0"/>
      <w:iCs w:val="0"/>
      <w:smallCaps w:val="0"/>
      <w:strike w:val="0"/>
      <w:spacing w:val="0"/>
      <w:sz w:val="23"/>
      <w:szCs w:val="23"/>
    </w:rPr>
  </w:style>
  <w:style w:type="character" w:customStyle="1" w:styleId="3135pt">
    <w:name w:val="Оглавление (3) + 13;5 pt"/>
    <w:basedOn w:val="36"/>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paragraph" w:customStyle="1" w:styleId="70">
    <w:name w:val="Основной текст (7)"/>
    <w:basedOn w:val="a"/>
    <w:link w:val="7"/>
    <w:pPr>
      <w:shd w:val="clear" w:color="auto" w:fill="FFFFFF"/>
      <w:spacing w:after="2520" w:line="0" w:lineRule="atLeast"/>
      <w:jc w:val="center"/>
    </w:pPr>
    <w:rPr>
      <w:rFonts w:ascii="Times New Roman" w:eastAsia="Times New Roman" w:hAnsi="Times New Roman" w:cs="Times New Roman"/>
      <w:sz w:val="23"/>
      <w:szCs w:val="23"/>
    </w:rPr>
  </w:style>
  <w:style w:type="paragraph" w:customStyle="1" w:styleId="92">
    <w:name w:val="Основной текст (9)"/>
    <w:basedOn w:val="a"/>
    <w:link w:val="91"/>
    <w:pPr>
      <w:shd w:val="clear" w:color="auto" w:fill="FFFFFF"/>
      <w:spacing w:line="0" w:lineRule="atLeast"/>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b/>
      <w:bCs/>
      <w:sz w:val="31"/>
      <w:szCs w:val="31"/>
    </w:rPr>
  </w:style>
  <w:style w:type="paragraph" w:customStyle="1" w:styleId="30">
    <w:name w:val="Основной текст (3)"/>
    <w:basedOn w:val="a"/>
    <w:link w:val="3"/>
    <w:pPr>
      <w:shd w:val="clear" w:color="auto" w:fill="FFFFFF"/>
      <w:spacing w:before="1620" w:after="3180" w:line="322" w:lineRule="exact"/>
      <w:jc w:val="center"/>
    </w:pPr>
    <w:rPr>
      <w:rFonts w:ascii="Times New Roman" w:eastAsia="Times New Roman" w:hAnsi="Times New Roman" w:cs="Times New Roman"/>
      <w:i/>
      <w:iCs/>
      <w:sz w:val="27"/>
      <w:szCs w:val="27"/>
    </w:rPr>
  </w:style>
  <w:style w:type="paragraph" w:customStyle="1" w:styleId="22">
    <w:name w:val="Подпись к таблице (2)"/>
    <w:basedOn w:val="a"/>
    <w:link w:val="21"/>
    <w:pPr>
      <w:shd w:val="clear" w:color="auto" w:fill="FFFFFF"/>
      <w:spacing w:line="230" w:lineRule="exact"/>
      <w:jc w:val="both"/>
    </w:pPr>
    <w:rPr>
      <w:rFonts w:ascii="Times New Roman" w:eastAsia="Times New Roman" w:hAnsi="Times New Roman" w:cs="Times New Roman"/>
      <w:sz w:val="19"/>
      <w:szCs w:val="19"/>
    </w:rPr>
  </w:style>
  <w:style w:type="paragraph" w:customStyle="1" w:styleId="32">
    <w:name w:val="Подпись к таблице (3)"/>
    <w:basedOn w:val="a"/>
    <w:link w:val="31"/>
    <w:pPr>
      <w:shd w:val="clear" w:color="auto" w:fill="FFFFFF"/>
      <w:spacing w:after="60" w:line="0" w:lineRule="atLeast"/>
    </w:pPr>
    <w:rPr>
      <w:rFonts w:ascii="Times New Roman" w:eastAsia="Times New Roman" w:hAnsi="Times New Roman" w:cs="Times New Roman"/>
      <w:i/>
      <w:iCs/>
      <w:sz w:val="60"/>
      <w:szCs w:val="60"/>
    </w:rPr>
  </w:style>
  <w:style w:type="paragraph" w:customStyle="1" w:styleId="23">
    <w:name w:val="Основной текст2"/>
    <w:basedOn w:val="a"/>
    <w:link w:val="a4"/>
    <w:pPr>
      <w:shd w:val="clear" w:color="auto" w:fill="FFFFFF"/>
      <w:spacing w:before="360" w:line="322" w:lineRule="exact"/>
      <w:ind w:hanging="420"/>
      <w:jc w:val="center"/>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before="60" w:line="0" w:lineRule="atLeast"/>
    </w:pPr>
    <w:rPr>
      <w:rFonts w:ascii="Times New Roman" w:eastAsia="Times New Roman" w:hAnsi="Times New Roman" w:cs="Times New Roman"/>
      <w:i/>
      <w:iCs/>
      <w:sz w:val="23"/>
      <w:szCs w:val="23"/>
    </w:rPr>
  </w:style>
  <w:style w:type="paragraph" w:customStyle="1" w:styleId="25">
    <w:name w:val="Основной текст (2)"/>
    <w:basedOn w:val="a"/>
    <w:link w:val="24"/>
    <w:pPr>
      <w:shd w:val="clear" w:color="auto" w:fill="FFFFFF"/>
      <w:spacing w:after="180" w:line="0" w:lineRule="atLeast"/>
      <w:jc w:val="center"/>
    </w:pPr>
    <w:rPr>
      <w:rFonts w:ascii="Times New Roman" w:eastAsia="Times New Roman" w:hAnsi="Times New Roman" w:cs="Times New Roman"/>
      <w:b/>
      <w:bCs/>
      <w:sz w:val="27"/>
      <w:szCs w:val="27"/>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40">
    <w:name w:val="Основной текст (4)"/>
    <w:basedOn w:val="a"/>
    <w:link w:val="4"/>
    <w:pPr>
      <w:shd w:val="clear" w:color="auto" w:fill="FFFFFF"/>
      <w:spacing w:before="540" w:after="120" w:line="0" w:lineRule="atLeast"/>
      <w:jc w:val="center"/>
    </w:pPr>
    <w:rPr>
      <w:rFonts w:ascii="Times New Roman" w:eastAsia="Times New Roman" w:hAnsi="Times New Roman" w:cs="Times New Roman"/>
      <w:i/>
      <w:iCs/>
      <w:sz w:val="19"/>
      <w:szCs w:val="19"/>
    </w:rPr>
  </w:style>
  <w:style w:type="paragraph" w:customStyle="1" w:styleId="50">
    <w:name w:val="Основной текст (5)"/>
    <w:basedOn w:val="a"/>
    <w:link w:val="5"/>
    <w:pPr>
      <w:shd w:val="clear" w:color="auto" w:fill="FFFFFF"/>
      <w:spacing w:before="540" w:line="302" w:lineRule="exact"/>
      <w:jc w:val="center"/>
    </w:pPr>
    <w:rPr>
      <w:rFonts w:ascii="Times New Roman" w:eastAsia="Times New Roman" w:hAnsi="Times New Roman" w:cs="Times New Roman"/>
      <w:sz w:val="25"/>
      <w:szCs w:val="25"/>
    </w:rPr>
  </w:style>
  <w:style w:type="paragraph" w:customStyle="1" w:styleId="62">
    <w:name w:val="Основной текст (6)"/>
    <w:basedOn w:val="a"/>
    <w:link w:val="61"/>
    <w:pPr>
      <w:shd w:val="clear" w:color="auto" w:fill="FFFFFF"/>
      <w:spacing w:before="780" w:line="264" w:lineRule="exact"/>
      <w:jc w:val="center"/>
    </w:pPr>
    <w:rPr>
      <w:rFonts w:ascii="Times New Roman" w:eastAsia="Times New Roman" w:hAnsi="Times New Roman" w:cs="Times New Roman"/>
      <w:sz w:val="19"/>
      <w:szCs w:val="19"/>
    </w:rPr>
  </w:style>
  <w:style w:type="paragraph" w:styleId="13">
    <w:name w:val="toc 1"/>
    <w:basedOn w:val="a"/>
    <w:link w:val="12"/>
    <w:autoRedefine/>
    <w:uiPriority w:val="39"/>
    <w:rsid w:val="001C3B9D"/>
    <w:pPr>
      <w:tabs>
        <w:tab w:val="right" w:pos="9639"/>
      </w:tabs>
      <w:suppressAutoHyphens/>
      <w:spacing w:line="360" w:lineRule="auto"/>
    </w:pPr>
    <w:rPr>
      <w:rFonts w:ascii="Times New Roman" w:eastAsia="Times New Roman" w:hAnsi="Times New Roman" w:cs="Times New Roman"/>
      <w:sz w:val="27"/>
      <w:szCs w:val="27"/>
    </w:rPr>
  </w:style>
  <w:style w:type="paragraph" w:customStyle="1" w:styleId="27">
    <w:name w:val="Заголовок №2"/>
    <w:basedOn w:val="a"/>
    <w:link w:val="26"/>
    <w:pPr>
      <w:shd w:val="clear" w:color="auto" w:fill="FFFFFF"/>
      <w:spacing w:after="240" w:line="0" w:lineRule="atLeast"/>
      <w:jc w:val="both"/>
      <w:outlineLvl w:val="1"/>
    </w:pPr>
    <w:rPr>
      <w:rFonts w:ascii="Times New Roman" w:eastAsia="Times New Roman" w:hAnsi="Times New Roman" w:cs="Times New Roman"/>
      <w:b/>
      <w:bCs/>
      <w:sz w:val="31"/>
      <w:szCs w:val="31"/>
    </w:rPr>
  </w:style>
  <w:style w:type="paragraph" w:customStyle="1" w:styleId="80">
    <w:name w:val="Основной текст (8)"/>
    <w:basedOn w:val="a"/>
    <w:link w:val="8"/>
    <w:pPr>
      <w:shd w:val="clear" w:color="auto" w:fill="FFFFFF"/>
      <w:spacing w:line="480" w:lineRule="exact"/>
      <w:ind w:firstLine="700"/>
      <w:jc w:val="both"/>
    </w:pPr>
    <w:rPr>
      <w:rFonts w:ascii="Times New Roman" w:eastAsia="Times New Roman" w:hAnsi="Times New Roman" w:cs="Times New Roman"/>
      <w:b/>
      <w:bCs/>
      <w:i/>
      <w:iCs/>
      <w:sz w:val="27"/>
      <w:szCs w:val="27"/>
    </w:rPr>
  </w:style>
  <w:style w:type="paragraph" w:customStyle="1" w:styleId="42">
    <w:name w:val="Подпись к таблице (4)"/>
    <w:basedOn w:val="a"/>
    <w:link w:val="41"/>
    <w:pPr>
      <w:shd w:val="clear" w:color="auto" w:fill="FFFFFF"/>
      <w:spacing w:line="0" w:lineRule="atLeast"/>
    </w:pPr>
    <w:rPr>
      <w:rFonts w:ascii="Times New Roman" w:eastAsia="Times New Roman" w:hAnsi="Times New Roman" w:cs="Times New Roman"/>
      <w:i/>
      <w:iCs/>
      <w:sz w:val="27"/>
      <w:szCs w:val="27"/>
    </w:rPr>
  </w:style>
  <w:style w:type="paragraph" w:customStyle="1" w:styleId="af1">
    <w:name w:val="Подпись к таблице"/>
    <w:basedOn w:val="a"/>
    <w:link w:val="af0"/>
    <w:pPr>
      <w:shd w:val="clear" w:color="auto" w:fill="FFFFFF"/>
      <w:spacing w:line="485" w:lineRule="exact"/>
      <w:ind w:firstLine="700"/>
      <w:jc w:val="both"/>
    </w:pPr>
    <w:rPr>
      <w:rFonts w:ascii="Times New Roman" w:eastAsia="Times New Roman" w:hAnsi="Times New Roman" w:cs="Times New Roman"/>
      <w:sz w:val="27"/>
      <w:szCs w:val="27"/>
    </w:rPr>
  </w:style>
  <w:style w:type="paragraph" w:customStyle="1" w:styleId="16">
    <w:name w:val="Заголовок №1"/>
    <w:basedOn w:val="a"/>
    <w:link w:val="15"/>
    <w:pPr>
      <w:shd w:val="clear" w:color="auto" w:fill="FFFFFF"/>
      <w:spacing w:after="240" w:line="0" w:lineRule="atLeast"/>
      <w:outlineLvl w:val="0"/>
    </w:pPr>
    <w:rPr>
      <w:rFonts w:ascii="Times New Roman" w:eastAsia="Times New Roman" w:hAnsi="Times New Roman" w:cs="Times New Roman"/>
      <w:sz w:val="31"/>
      <w:szCs w:val="31"/>
    </w:rPr>
  </w:style>
  <w:style w:type="paragraph" w:customStyle="1" w:styleId="121">
    <w:name w:val="Основной текст (12)"/>
    <w:basedOn w:val="a"/>
    <w:link w:val="120"/>
    <w:pPr>
      <w:shd w:val="clear" w:color="auto" w:fill="FFFFFF"/>
      <w:spacing w:before="240" w:after="60" w:line="0" w:lineRule="atLeast"/>
      <w:jc w:val="center"/>
    </w:pPr>
    <w:rPr>
      <w:rFonts w:ascii="Times New Roman" w:eastAsia="Times New Roman" w:hAnsi="Times New Roman" w:cs="Times New Roman"/>
      <w:b/>
      <w:bCs/>
      <w:sz w:val="21"/>
      <w:szCs w:val="21"/>
    </w:rPr>
  </w:style>
  <w:style w:type="paragraph" w:customStyle="1" w:styleId="2d">
    <w:name w:val="Оглавление (2)"/>
    <w:basedOn w:val="a"/>
    <w:link w:val="2c"/>
    <w:pPr>
      <w:shd w:val="clear" w:color="auto" w:fill="FFFFFF"/>
      <w:spacing w:before="540" w:after="360" w:line="0" w:lineRule="atLeast"/>
    </w:pPr>
    <w:rPr>
      <w:rFonts w:ascii="Times New Roman" w:eastAsia="Times New Roman" w:hAnsi="Times New Roman" w:cs="Times New Roman"/>
      <w:b/>
      <w:bCs/>
      <w:sz w:val="27"/>
      <w:szCs w:val="27"/>
    </w:rPr>
  </w:style>
  <w:style w:type="paragraph" w:customStyle="1" w:styleId="37">
    <w:name w:val="Оглавление (3)"/>
    <w:basedOn w:val="a"/>
    <w:link w:val="36"/>
    <w:pPr>
      <w:shd w:val="clear" w:color="auto" w:fill="FFFFFF"/>
      <w:spacing w:before="60" w:line="480" w:lineRule="exact"/>
    </w:pPr>
    <w:rPr>
      <w:rFonts w:ascii="Times New Roman" w:eastAsia="Times New Roman" w:hAnsi="Times New Roman" w:cs="Times New Roman"/>
      <w:sz w:val="23"/>
      <w:szCs w:val="23"/>
    </w:rPr>
  </w:style>
  <w:style w:type="paragraph" w:customStyle="1" w:styleId="131">
    <w:name w:val="Основной текст (13)"/>
    <w:basedOn w:val="a"/>
    <w:link w:val="130"/>
    <w:pPr>
      <w:shd w:val="clear" w:color="auto" w:fill="FFFFFF"/>
      <w:spacing w:before="240" w:after="540" w:line="0" w:lineRule="atLeast"/>
    </w:pPr>
    <w:rPr>
      <w:rFonts w:ascii="Times New Roman" w:eastAsia="Times New Roman" w:hAnsi="Times New Roman" w:cs="Times New Roman"/>
      <w:sz w:val="18"/>
      <w:szCs w:val="18"/>
    </w:rPr>
  </w:style>
  <w:style w:type="character" w:customStyle="1" w:styleId="10">
    <w:name w:val="Заголовок 1 Знак"/>
    <w:basedOn w:val="a0"/>
    <w:link w:val="1"/>
    <w:rsid w:val="004C0552"/>
    <w:rPr>
      <w:rFonts w:ascii="Times New Roman" w:eastAsia="Times New Roman" w:hAnsi="Times New Roman" w:cs="Times New Roman"/>
      <w:bCs/>
      <w:sz w:val="28"/>
      <w:szCs w:val="28"/>
      <w:lang w:val="ru-RU" w:bidi="ru-RU"/>
    </w:rPr>
  </w:style>
  <w:style w:type="paragraph" w:customStyle="1" w:styleId="210">
    <w:name w:val="Заголовок 21"/>
    <w:basedOn w:val="a"/>
    <w:next w:val="a"/>
    <w:uiPriority w:val="9"/>
    <w:semiHidden/>
    <w:unhideWhenUsed/>
    <w:qFormat/>
    <w:rsid w:val="009D6288"/>
    <w:pPr>
      <w:keepNext/>
      <w:keepLines/>
      <w:spacing w:before="200"/>
      <w:outlineLvl w:val="1"/>
    </w:pPr>
    <w:rPr>
      <w:rFonts w:ascii="Cambria" w:eastAsia="Times New Roman" w:hAnsi="Cambria" w:cs="Times New Roman"/>
      <w:b/>
      <w:bCs/>
      <w:color w:val="4F81BD"/>
      <w:sz w:val="26"/>
      <w:szCs w:val="26"/>
      <w:lang w:val="ru-RU"/>
    </w:rPr>
  </w:style>
  <w:style w:type="paragraph" w:customStyle="1" w:styleId="910">
    <w:name w:val="Заголовок 91"/>
    <w:basedOn w:val="a"/>
    <w:next w:val="a"/>
    <w:uiPriority w:val="9"/>
    <w:semiHidden/>
    <w:unhideWhenUsed/>
    <w:qFormat/>
    <w:rsid w:val="009D6288"/>
    <w:pPr>
      <w:keepNext/>
      <w:keepLines/>
      <w:spacing w:before="200"/>
      <w:outlineLvl w:val="8"/>
    </w:pPr>
    <w:rPr>
      <w:rFonts w:ascii="Cambria" w:eastAsia="Times New Roman" w:hAnsi="Cambria" w:cs="Times New Roman"/>
      <w:i/>
      <w:iCs/>
      <w:color w:val="404040"/>
      <w:sz w:val="20"/>
      <w:szCs w:val="20"/>
      <w:lang w:val="ru-RU"/>
    </w:rPr>
  </w:style>
  <w:style w:type="numbering" w:customStyle="1" w:styleId="17">
    <w:name w:val="Нет списка1"/>
    <w:next w:val="a2"/>
    <w:uiPriority w:val="99"/>
    <w:semiHidden/>
    <w:unhideWhenUsed/>
    <w:rsid w:val="009D6288"/>
  </w:style>
  <w:style w:type="paragraph" w:styleId="af8">
    <w:name w:val="footnote text"/>
    <w:basedOn w:val="a"/>
    <w:link w:val="af9"/>
    <w:uiPriority w:val="99"/>
    <w:semiHidden/>
    <w:unhideWhenUsed/>
    <w:rsid w:val="009D6288"/>
    <w:rPr>
      <w:rFonts w:ascii="Times New Roman" w:eastAsia="Times New Roman" w:hAnsi="Times New Roman" w:cs="Times New Roman"/>
      <w:color w:val="auto"/>
      <w:sz w:val="20"/>
      <w:szCs w:val="20"/>
      <w:lang w:val="ru-RU"/>
    </w:rPr>
  </w:style>
  <w:style w:type="character" w:customStyle="1" w:styleId="af9">
    <w:name w:val="Текст сноски Знак"/>
    <w:basedOn w:val="a0"/>
    <w:link w:val="af8"/>
    <w:uiPriority w:val="99"/>
    <w:semiHidden/>
    <w:rsid w:val="009D6288"/>
    <w:rPr>
      <w:rFonts w:ascii="Times New Roman" w:eastAsia="Times New Roman" w:hAnsi="Times New Roman" w:cs="Times New Roman"/>
      <w:sz w:val="20"/>
      <w:szCs w:val="20"/>
      <w:lang w:val="ru-RU"/>
    </w:rPr>
  </w:style>
  <w:style w:type="paragraph" w:styleId="afa">
    <w:name w:val="Body Text Indent"/>
    <w:basedOn w:val="a"/>
    <w:link w:val="afb"/>
    <w:unhideWhenUsed/>
    <w:rsid w:val="009D6288"/>
    <w:pPr>
      <w:ind w:firstLine="900"/>
    </w:pPr>
    <w:rPr>
      <w:rFonts w:ascii="Times New Roman" w:eastAsia="Times New Roman" w:hAnsi="Times New Roman" w:cs="Times New Roman"/>
      <w:color w:val="auto"/>
      <w:lang w:val="ru-RU"/>
    </w:rPr>
  </w:style>
  <w:style w:type="character" w:customStyle="1" w:styleId="afb">
    <w:name w:val="Основной текст с отступом Знак"/>
    <w:basedOn w:val="a0"/>
    <w:link w:val="afa"/>
    <w:rsid w:val="009D6288"/>
    <w:rPr>
      <w:rFonts w:ascii="Times New Roman" w:eastAsia="Times New Roman" w:hAnsi="Times New Roman" w:cs="Times New Roman"/>
      <w:lang w:val="ru-RU"/>
    </w:rPr>
  </w:style>
  <w:style w:type="paragraph" w:customStyle="1" w:styleId="Style4">
    <w:name w:val="Style4"/>
    <w:basedOn w:val="a"/>
    <w:rsid w:val="009D6288"/>
    <w:pPr>
      <w:widowControl w:val="0"/>
      <w:autoSpaceDE w:val="0"/>
      <w:spacing w:line="270" w:lineRule="exact"/>
      <w:ind w:firstLine="396"/>
      <w:jc w:val="both"/>
    </w:pPr>
    <w:rPr>
      <w:rFonts w:ascii="Calibri" w:eastAsia="Times New Roman" w:hAnsi="Calibri" w:cs="Times New Roman"/>
      <w:color w:val="auto"/>
      <w:lang w:val="ru-RU" w:eastAsia="ar-SA"/>
    </w:rPr>
  </w:style>
  <w:style w:type="paragraph" w:customStyle="1" w:styleId="formattext">
    <w:name w:val="formattext"/>
    <w:basedOn w:val="a"/>
    <w:rsid w:val="009D6288"/>
    <w:pPr>
      <w:spacing w:before="100" w:beforeAutospacing="1" w:after="100" w:afterAutospacing="1"/>
    </w:pPr>
    <w:rPr>
      <w:rFonts w:ascii="Times New Roman" w:eastAsia="Times New Roman" w:hAnsi="Times New Roman" w:cs="Times New Roman"/>
      <w:color w:val="auto"/>
      <w:lang w:val="ru-RU"/>
    </w:rPr>
  </w:style>
  <w:style w:type="character" w:styleId="afc">
    <w:name w:val="footnote reference"/>
    <w:basedOn w:val="a0"/>
    <w:uiPriority w:val="99"/>
    <w:semiHidden/>
    <w:unhideWhenUsed/>
    <w:rsid w:val="009D6288"/>
    <w:rPr>
      <w:vertAlign w:val="superscript"/>
    </w:rPr>
  </w:style>
  <w:style w:type="character" w:customStyle="1" w:styleId="FontStyle26">
    <w:name w:val="Font Style26"/>
    <w:rsid w:val="009D6288"/>
    <w:rPr>
      <w:rFonts w:ascii="Times New Roman" w:hAnsi="Times New Roman" w:cs="Times New Roman" w:hint="default"/>
      <w:sz w:val="20"/>
      <w:szCs w:val="20"/>
    </w:rPr>
  </w:style>
  <w:style w:type="table" w:customStyle="1" w:styleId="18">
    <w:name w:val="Сетка таблицы1"/>
    <w:basedOn w:val="a1"/>
    <w:next w:val="afd"/>
    <w:uiPriority w:val="59"/>
    <w:rsid w:val="009D6288"/>
    <w:rPr>
      <w:rFonts w:ascii="Calibri" w:eastAsia="Calibri" w:hAnsi="Calibri" w:cs="Times New Roman"/>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rmal (Web)"/>
    <w:basedOn w:val="a"/>
    <w:uiPriority w:val="99"/>
    <w:unhideWhenUsed/>
    <w:rsid w:val="009D6288"/>
    <w:pPr>
      <w:spacing w:before="100" w:beforeAutospacing="1" w:after="100" w:afterAutospacing="1"/>
    </w:pPr>
    <w:rPr>
      <w:rFonts w:ascii="Times New Roman" w:eastAsia="Times New Roman" w:hAnsi="Times New Roman" w:cs="Times New Roman"/>
      <w:color w:val="auto"/>
      <w:lang w:val="ru-RU"/>
    </w:rPr>
  </w:style>
  <w:style w:type="character" w:styleId="aff">
    <w:name w:val="Strong"/>
    <w:basedOn w:val="a0"/>
    <w:uiPriority w:val="22"/>
    <w:qFormat/>
    <w:rsid w:val="009D6288"/>
    <w:rPr>
      <w:b/>
      <w:bCs/>
    </w:rPr>
  </w:style>
  <w:style w:type="paragraph" w:customStyle="1" w:styleId="topleveltext">
    <w:name w:val="topleveltext"/>
    <w:basedOn w:val="a"/>
    <w:rsid w:val="009D6288"/>
    <w:pPr>
      <w:spacing w:before="100" w:beforeAutospacing="1" w:after="100" w:afterAutospacing="1"/>
    </w:pPr>
    <w:rPr>
      <w:rFonts w:ascii="Times New Roman" w:eastAsia="Times New Roman" w:hAnsi="Times New Roman" w:cs="Times New Roman"/>
      <w:color w:val="auto"/>
      <w:lang w:val="ru-RU"/>
    </w:rPr>
  </w:style>
  <w:style w:type="paragraph" w:styleId="aff0">
    <w:name w:val="Balloon Text"/>
    <w:basedOn w:val="a"/>
    <w:link w:val="aff1"/>
    <w:uiPriority w:val="99"/>
    <w:semiHidden/>
    <w:unhideWhenUsed/>
    <w:rsid w:val="009D6288"/>
    <w:rPr>
      <w:rFonts w:ascii="Tahoma" w:eastAsia="Times New Roman" w:hAnsi="Tahoma" w:cs="Tahoma"/>
      <w:color w:val="auto"/>
      <w:sz w:val="16"/>
      <w:szCs w:val="16"/>
      <w:lang w:val="ru-RU"/>
    </w:rPr>
  </w:style>
  <w:style w:type="character" w:customStyle="1" w:styleId="aff1">
    <w:name w:val="Текст выноски Знак"/>
    <w:basedOn w:val="a0"/>
    <w:link w:val="aff0"/>
    <w:uiPriority w:val="99"/>
    <w:semiHidden/>
    <w:rsid w:val="009D6288"/>
    <w:rPr>
      <w:rFonts w:ascii="Tahoma" w:eastAsia="Times New Roman" w:hAnsi="Tahoma" w:cs="Tahoma"/>
      <w:sz w:val="16"/>
      <w:szCs w:val="16"/>
      <w:lang w:val="ru-RU"/>
    </w:rPr>
  </w:style>
  <w:style w:type="character" w:customStyle="1" w:styleId="90">
    <w:name w:val="Заголовок 9 Знак"/>
    <w:basedOn w:val="a0"/>
    <w:link w:val="9"/>
    <w:uiPriority w:val="9"/>
    <w:semiHidden/>
    <w:rsid w:val="009D6288"/>
    <w:rPr>
      <w:rFonts w:ascii="Cambria" w:eastAsia="Times New Roman" w:hAnsi="Cambria" w:cs="Times New Roman"/>
      <w:i/>
      <w:iCs/>
      <w:color w:val="404040"/>
      <w:sz w:val="20"/>
      <w:szCs w:val="20"/>
      <w:lang w:eastAsia="ru-RU"/>
    </w:rPr>
  </w:style>
  <w:style w:type="character" w:customStyle="1" w:styleId="150">
    <w:name w:val="Основной текст (15)_"/>
    <w:basedOn w:val="a0"/>
    <w:link w:val="151"/>
    <w:rsid w:val="009D6288"/>
    <w:rPr>
      <w:rFonts w:eastAsia="Times New Roman"/>
      <w:b/>
      <w:bCs/>
      <w:spacing w:val="10"/>
      <w:shd w:val="clear" w:color="auto" w:fill="FFFFFF"/>
    </w:rPr>
  </w:style>
  <w:style w:type="character" w:customStyle="1" w:styleId="2125pt1pt">
    <w:name w:val="Основной текст (2) + 12;5 pt;Полужирный;Интервал 1 pt"/>
    <w:basedOn w:val="a0"/>
    <w:rsid w:val="009D6288"/>
    <w:rPr>
      <w:rFonts w:ascii="Times New Roman" w:eastAsia="Times New Roman" w:hAnsi="Times New Roman" w:cs="Times New Roman"/>
      <w:b/>
      <w:bCs/>
      <w:i w:val="0"/>
      <w:iCs w:val="0"/>
      <w:smallCaps w:val="0"/>
      <w:strike w:val="0"/>
      <w:color w:val="000000"/>
      <w:spacing w:val="20"/>
      <w:w w:val="100"/>
      <w:position w:val="0"/>
      <w:sz w:val="25"/>
      <w:szCs w:val="25"/>
      <w:u w:val="none"/>
      <w:lang w:val="ru-RU"/>
    </w:rPr>
  </w:style>
  <w:style w:type="character" w:customStyle="1" w:styleId="180">
    <w:name w:val="Основной текст (18)_"/>
    <w:basedOn w:val="a0"/>
    <w:link w:val="181"/>
    <w:rsid w:val="009D6288"/>
    <w:rPr>
      <w:rFonts w:ascii="Corbel" w:eastAsia="Corbel" w:hAnsi="Corbel" w:cs="Corbel"/>
      <w:sz w:val="14"/>
      <w:szCs w:val="14"/>
      <w:shd w:val="clear" w:color="auto" w:fill="FFFFFF"/>
    </w:rPr>
  </w:style>
  <w:style w:type="paragraph" w:customStyle="1" w:styleId="151">
    <w:name w:val="Основной текст (15)"/>
    <w:basedOn w:val="a"/>
    <w:link w:val="150"/>
    <w:rsid w:val="009D6288"/>
    <w:pPr>
      <w:widowControl w:val="0"/>
      <w:shd w:val="clear" w:color="auto" w:fill="FFFFFF"/>
      <w:spacing w:before="60" w:after="60" w:line="0" w:lineRule="atLeast"/>
    </w:pPr>
    <w:rPr>
      <w:rFonts w:eastAsia="Times New Roman"/>
      <w:b/>
      <w:bCs/>
      <w:color w:val="auto"/>
      <w:spacing w:val="10"/>
    </w:rPr>
  </w:style>
  <w:style w:type="paragraph" w:customStyle="1" w:styleId="181">
    <w:name w:val="Основной текст (18)"/>
    <w:basedOn w:val="a"/>
    <w:link w:val="180"/>
    <w:rsid w:val="009D6288"/>
    <w:pPr>
      <w:widowControl w:val="0"/>
      <w:shd w:val="clear" w:color="auto" w:fill="FFFFFF"/>
      <w:spacing w:before="600" w:after="60" w:line="0" w:lineRule="atLeast"/>
      <w:jc w:val="both"/>
    </w:pPr>
    <w:rPr>
      <w:rFonts w:ascii="Corbel" w:eastAsia="Corbel" w:hAnsi="Corbel" w:cs="Corbel"/>
      <w:color w:val="auto"/>
      <w:sz w:val="14"/>
      <w:szCs w:val="14"/>
    </w:rPr>
  </w:style>
  <w:style w:type="character" w:customStyle="1" w:styleId="18Gulim6pt0pt">
    <w:name w:val="Основной текст (18) + Gulim;6 pt;Интервал 0 pt"/>
    <w:basedOn w:val="180"/>
    <w:rsid w:val="009D6288"/>
    <w:rPr>
      <w:rFonts w:ascii="Gulim" w:eastAsia="Gulim" w:hAnsi="Gulim" w:cs="Gulim"/>
      <w:b w:val="0"/>
      <w:bCs w:val="0"/>
      <w:i w:val="0"/>
      <w:iCs w:val="0"/>
      <w:smallCaps w:val="0"/>
      <w:strike w:val="0"/>
      <w:color w:val="000000"/>
      <w:spacing w:val="-10"/>
      <w:w w:val="100"/>
      <w:position w:val="0"/>
      <w:sz w:val="12"/>
      <w:szCs w:val="12"/>
      <w:u w:val="none"/>
      <w:shd w:val="clear" w:color="auto" w:fill="FFFFFF"/>
      <w:lang w:val="ru-RU"/>
    </w:rPr>
  </w:style>
  <w:style w:type="character" w:customStyle="1" w:styleId="105pt0pt">
    <w:name w:val="Основной текст + 10;5 pt;Интервал 0 pt"/>
    <w:basedOn w:val="a4"/>
    <w:rsid w:val="009D628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11pt">
    <w:name w:val="Основной текст + 11 pt;Полужирный"/>
    <w:basedOn w:val="a4"/>
    <w:rsid w:val="009D6288"/>
    <w:rPr>
      <w:rFonts w:ascii="Times New Roman" w:eastAsia="Times New Roman" w:hAnsi="Times New Roman" w:cs="Times New Roman"/>
      <w:b/>
      <w:bCs/>
      <w:i w:val="0"/>
      <w:iCs w:val="0"/>
      <w:smallCaps w:val="0"/>
      <w:strike w:val="0"/>
      <w:color w:val="000000"/>
      <w:spacing w:val="10"/>
      <w:w w:val="100"/>
      <w:position w:val="0"/>
      <w:sz w:val="22"/>
      <w:szCs w:val="22"/>
      <w:u w:val="none"/>
      <w:shd w:val="clear" w:color="auto" w:fill="FFFFFF"/>
      <w:lang w:val="ru-RU"/>
    </w:rPr>
  </w:style>
  <w:style w:type="character" w:customStyle="1" w:styleId="CordiaUPC165pt0pt">
    <w:name w:val="Основной текст + CordiaUPC;16;5 pt;Интервал 0 pt"/>
    <w:basedOn w:val="a4"/>
    <w:rsid w:val="009D6288"/>
    <w:rPr>
      <w:rFonts w:ascii="CordiaUPC" w:eastAsia="CordiaUPC" w:hAnsi="CordiaUPC" w:cs="CordiaUPC"/>
      <w:b w:val="0"/>
      <w:bCs w:val="0"/>
      <w:i w:val="0"/>
      <w:iCs w:val="0"/>
      <w:smallCaps w:val="0"/>
      <w:strike w:val="0"/>
      <w:color w:val="000000"/>
      <w:spacing w:val="0"/>
      <w:w w:val="100"/>
      <w:position w:val="0"/>
      <w:sz w:val="33"/>
      <w:szCs w:val="33"/>
      <w:u w:val="none"/>
      <w:shd w:val="clear" w:color="auto" w:fill="FFFFFF"/>
    </w:rPr>
  </w:style>
  <w:style w:type="character" w:customStyle="1" w:styleId="Corbel14pt0pt">
    <w:name w:val="Основной текст + Corbel;14 pt;Интервал 0 pt"/>
    <w:basedOn w:val="a4"/>
    <w:rsid w:val="009D6288"/>
    <w:rPr>
      <w:rFonts w:ascii="Corbel" w:eastAsia="Corbel" w:hAnsi="Corbel" w:cs="Corbel"/>
      <w:b w:val="0"/>
      <w:bCs w:val="0"/>
      <w:i w:val="0"/>
      <w:iCs w:val="0"/>
      <w:smallCaps w:val="0"/>
      <w:strike w:val="0"/>
      <w:color w:val="000000"/>
      <w:spacing w:val="0"/>
      <w:w w:val="100"/>
      <w:position w:val="0"/>
      <w:sz w:val="28"/>
      <w:szCs w:val="28"/>
      <w:u w:val="none"/>
      <w:shd w:val="clear" w:color="auto" w:fill="FFFFFF"/>
    </w:rPr>
  </w:style>
  <w:style w:type="character" w:customStyle="1" w:styleId="Gulim105pt0pt">
    <w:name w:val="Основной текст + Gulim;10;5 pt;Интервал 0 pt"/>
    <w:basedOn w:val="a4"/>
    <w:rsid w:val="009D6288"/>
    <w:rPr>
      <w:rFonts w:ascii="Gulim" w:eastAsia="Gulim" w:hAnsi="Gulim" w:cs="Gulim"/>
      <w:b w:val="0"/>
      <w:bCs w:val="0"/>
      <w:i w:val="0"/>
      <w:iCs w:val="0"/>
      <w:smallCaps w:val="0"/>
      <w:strike w:val="0"/>
      <w:color w:val="000000"/>
      <w:spacing w:val="0"/>
      <w:w w:val="100"/>
      <w:position w:val="0"/>
      <w:sz w:val="21"/>
      <w:szCs w:val="21"/>
      <w:u w:val="none"/>
      <w:shd w:val="clear" w:color="auto" w:fill="FFFFFF"/>
    </w:rPr>
  </w:style>
  <w:style w:type="character" w:customStyle="1" w:styleId="Corbel13pt0pt">
    <w:name w:val="Основной текст + Corbel;13 pt;Интервал 0 pt"/>
    <w:basedOn w:val="a4"/>
    <w:rsid w:val="009D6288"/>
    <w:rPr>
      <w:rFonts w:ascii="Corbel" w:eastAsia="Corbel" w:hAnsi="Corbel" w:cs="Corbel"/>
      <w:b w:val="0"/>
      <w:bCs w:val="0"/>
      <w:i w:val="0"/>
      <w:iCs w:val="0"/>
      <w:smallCaps w:val="0"/>
      <w:strike w:val="0"/>
      <w:color w:val="000000"/>
      <w:spacing w:val="0"/>
      <w:w w:val="100"/>
      <w:position w:val="0"/>
      <w:sz w:val="26"/>
      <w:szCs w:val="26"/>
      <w:u w:val="none"/>
      <w:shd w:val="clear" w:color="auto" w:fill="FFFFFF"/>
    </w:rPr>
  </w:style>
  <w:style w:type="character" w:customStyle="1" w:styleId="115pt0pt">
    <w:name w:val="Основной текст + 11;5 pt;Интервал 0 pt"/>
    <w:basedOn w:val="a4"/>
    <w:rsid w:val="009D628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Corbel115pt0pt">
    <w:name w:val="Основной текст + Corbel;11;5 pt;Интервал 0 pt"/>
    <w:basedOn w:val="a4"/>
    <w:rsid w:val="009D6288"/>
    <w:rPr>
      <w:rFonts w:ascii="Corbel" w:eastAsia="Corbel" w:hAnsi="Corbel" w:cs="Corbel"/>
      <w:b w:val="0"/>
      <w:bCs w:val="0"/>
      <w:i w:val="0"/>
      <w:iCs w:val="0"/>
      <w:smallCaps w:val="0"/>
      <w:strike w:val="0"/>
      <w:color w:val="000000"/>
      <w:spacing w:val="0"/>
      <w:w w:val="100"/>
      <w:position w:val="0"/>
      <w:sz w:val="23"/>
      <w:szCs w:val="23"/>
      <w:u w:val="none"/>
      <w:shd w:val="clear" w:color="auto" w:fill="FFFFFF"/>
    </w:rPr>
  </w:style>
  <w:style w:type="table" w:customStyle="1" w:styleId="211">
    <w:name w:val="Сетка таблицы21"/>
    <w:basedOn w:val="a1"/>
    <w:next w:val="afd"/>
    <w:uiPriority w:val="59"/>
    <w:rsid w:val="009D6288"/>
    <w:pPr>
      <w:jc w:val="both"/>
    </w:pPr>
    <w:rPr>
      <w:rFonts w:ascii="Times New Roman" w:eastAsia="Calibri" w:hAnsi="Times New Roman" w:cs="Times New Roman"/>
      <w:sz w:val="28"/>
      <w:szCs w:val="28"/>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rsid w:val="009D6288"/>
    <w:pPr>
      <w:ind w:left="720"/>
      <w:contextualSpacing/>
    </w:pPr>
    <w:rPr>
      <w:rFonts w:ascii="Times New Roman" w:eastAsia="Times New Roman" w:hAnsi="Times New Roman" w:cs="Times New Roman"/>
      <w:color w:val="auto"/>
      <w:sz w:val="20"/>
      <w:szCs w:val="20"/>
      <w:lang w:val="ru-RU"/>
    </w:rPr>
  </w:style>
  <w:style w:type="character" w:customStyle="1" w:styleId="38">
    <w:name w:val="Сноска (3)_"/>
    <w:basedOn w:val="a0"/>
    <w:link w:val="39"/>
    <w:rsid w:val="009D6288"/>
    <w:rPr>
      <w:rFonts w:ascii="Corbel" w:eastAsia="Corbel" w:hAnsi="Corbel" w:cs="Corbel"/>
      <w:sz w:val="16"/>
      <w:szCs w:val="16"/>
      <w:shd w:val="clear" w:color="auto" w:fill="FFFFFF"/>
    </w:rPr>
  </w:style>
  <w:style w:type="character" w:customStyle="1" w:styleId="2e">
    <w:name w:val="Сноска (2)_"/>
    <w:basedOn w:val="a0"/>
    <w:link w:val="2f"/>
    <w:rsid w:val="009D6288"/>
    <w:rPr>
      <w:rFonts w:eastAsia="Times New Roman"/>
      <w:spacing w:val="10"/>
      <w:sz w:val="25"/>
      <w:szCs w:val="25"/>
      <w:shd w:val="clear" w:color="auto" w:fill="FFFFFF"/>
    </w:rPr>
  </w:style>
  <w:style w:type="paragraph" w:customStyle="1" w:styleId="39">
    <w:name w:val="Сноска (3)"/>
    <w:basedOn w:val="a"/>
    <w:link w:val="38"/>
    <w:rsid w:val="009D6288"/>
    <w:pPr>
      <w:widowControl w:val="0"/>
      <w:shd w:val="clear" w:color="auto" w:fill="FFFFFF"/>
      <w:spacing w:after="60" w:line="0" w:lineRule="atLeast"/>
      <w:jc w:val="center"/>
    </w:pPr>
    <w:rPr>
      <w:rFonts w:ascii="Corbel" w:eastAsia="Corbel" w:hAnsi="Corbel" w:cs="Corbel"/>
      <w:color w:val="auto"/>
      <w:sz w:val="16"/>
      <w:szCs w:val="16"/>
    </w:rPr>
  </w:style>
  <w:style w:type="paragraph" w:customStyle="1" w:styleId="2f">
    <w:name w:val="Сноска (2)"/>
    <w:basedOn w:val="a"/>
    <w:link w:val="2e"/>
    <w:rsid w:val="009D6288"/>
    <w:pPr>
      <w:widowControl w:val="0"/>
      <w:shd w:val="clear" w:color="auto" w:fill="FFFFFF"/>
      <w:spacing w:before="60" w:line="0" w:lineRule="atLeast"/>
      <w:jc w:val="both"/>
    </w:pPr>
    <w:rPr>
      <w:rFonts w:eastAsia="Times New Roman"/>
      <w:color w:val="auto"/>
      <w:spacing w:val="10"/>
      <w:sz w:val="25"/>
      <w:szCs w:val="25"/>
    </w:rPr>
  </w:style>
  <w:style w:type="character" w:customStyle="1" w:styleId="20">
    <w:name w:val="Заголовок 2 Знак"/>
    <w:basedOn w:val="a0"/>
    <w:link w:val="2"/>
    <w:uiPriority w:val="9"/>
    <w:rsid w:val="009D6288"/>
    <w:rPr>
      <w:rFonts w:ascii="Cambria" w:eastAsia="Times New Roman" w:hAnsi="Cambria" w:cs="Times New Roman"/>
      <w:b/>
      <w:bCs/>
      <w:color w:val="4F81BD"/>
      <w:sz w:val="26"/>
      <w:szCs w:val="26"/>
      <w:lang w:eastAsia="ru-RU"/>
    </w:rPr>
  </w:style>
  <w:style w:type="paragraph" w:styleId="aff3">
    <w:name w:val="No Spacing"/>
    <w:uiPriority w:val="1"/>
    <w:qFormat/>
    <w:rsid w:val="009D6288"/>
    <w:rPr>
      <w:rFonts w:ascii="Calibri" w:eastAsia="Calibri" w:hAnsi="Calibri" w:cs="Times New Roman"/>
      <w:sz w:val="22"/>
      <w:szCs w:val="22"/>
      <w:lang w:val="ru-RU" w:eastAsia="en-US"/>
    </w:rPr>
  </w:style>
  <w:style w:type="table" w:styleId="afd">
    <w:name w:val="Table Grid"/>
    <w:basedOn w:val="a1"/>
    <w:uiPriority w:val="59"/>
    <w:rsid w:val="009D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1">
    <w:name w:val="Заголовок 9 Знак1"/>
    <w:basedOn w:val="a0"/>
    <w:uiPriority w:val="9"/>
    <w:semiHidden/>
    <w:rsid w:val="009D6288"/>
    <w:rPr>
      <w:rFonts w:asciiTheme="majorHAnsi" w:eastAsiaTheme="majorEastAsia" w:hAnsiTheme="majorHAnsi" w:cstheme="majorBidi"/>
      <w:i/>
      <w:iCs/>
      <w:color w:val="404040" w:themeColor="text1" w:themeTint="BF"/>
      <w:sz w:val="20"/>
      <w:szCs w:val="20"/>
    </w:rPr>
  </w:style>
  <w:style w:type="character" w:customStyle="1" w:styleId="212">
    <w:name w:val="Заголовок 2 Знак1"/>
    <w:basedOn w:val="a0"/>
    <w:uiPriority w:val="9"/>
    <w:semiHidden/>
    <w:rsid w:val="009D6288"/>
    <w:rPr>
      <w:rFonts w:asciiTheme="majorHAnsi" w:eastAsiaTheme="majorEastAsia" w:hAnsiTheme="majorHAnsi" w:cstheme="majorBidi"/>
      <w:b/>
      <w:bCs/>
      <w:color w:val="4F81BD" w:themeColor="accent1"/>
      <w:sz w:val="26"/>
      <w:szCs w:val="26"/>
    </w:rPr>
  </w:style>
  <w:style w:type="character" w:customStyle="1" w:styleId="320">
    <w:name w:val="Основной текст32"/>
    <w:basedOn w:val="a4"/>
    <w:rsid w:val="002A1BB8"/>
    <w:rPr>
      <w:rFonts w:ascii="Times New Roman" w:eastAsia="Times New Roman" w:hAnsi="Times New Roman" w:cs="Times New Roman"/>
      <w:b w:val="0"/>
      <w:bCs w:val="0"/>
      <w:i w:val="0"/>
      <w:iCs w:val="0"/>
      <w:smallCaps w:val="0"/>
      <w:strike w:val="0"/>
      <w:spacing w:val="10"/>
      <w:sz w:val="25"/>
      <w:szCs w:val="25"/>
    </w:rPr>
  </w:style>
  <w:style w:type="character" w:customStyle="1" w:styleId="330">
    <w:name w:val="Основной текст33"/>
    <w:basedOn w:val="a4"/>
    <w:rsid w:val="002A1BB8"/>
    <w:rPr>
      <w:rFonts w:ascii="Times New Roman" w:eastAsia="Times New Roman" w:hAnsi="Times New Roman" w:cs="Times New Roman"/>
      <w:b w:val="0"/>
      <w:bCs w:val="0"/>
      <w:i w:val="0"/>
      <w:iCs w:val="0"/>
      <w:smallCaps w:val="0"/>
      <w:strike w:val="0"/>
      <w:spacing w:val="10"/>
      <w:sz w:val="25"/>
      <w:szCs w:val="25"/>
    </w:rPr>
  </w:style>
  <w:style w:type="character" w:customStyle="1" w:styleId="60">
    <w:name w:val="Заголовок 6 Знак"/>
    <w:basedOn w:val="a0"/>
    <w:link w:val="6"/>
    <w:uiPriority w:val="9"/>
    <w:semiHidden/>
    <w:rsid w:val="00DF1723"/>
    <w:rPr>
      <w:rFonts w:asciiTheme="majorHAnsi" w:eastAsiaTheme="majorEastAsia" w:hAnsiTheme="majorHAnsi" w:cstheme="majorBidi"/>
      <w:i/>
      <w:iCs/>
      <w:color w:val="243F60" w:themeColor="accent1" w:themeShade="7F"/>
    </w:rPr>
  </w:style>
  <w:style w:type="paragraph" w:styleId="3a">
    <w:name w:val="toc 3"/>
    <w:basedOn w:val="a"/>
    <w:next w:val="a"/>
    <w:autoRedefine/>
    <w:uiPriority w:val="39"/>
    <w:rsid w:val="001C3B9D"/>
    <w:pPr>
      <w:widowControl w:val="0"/>
      <w:tabs>
        <w:tab w:val="right" w:pos="9639"/>
      </w:tabs>
      <w:suppressAutoHyphens/>
      <w:autoSpaceDE w:val="0"/>
      <w:autoSpaceDN w:val="0"/>
      <w:adjustRightInd w:val="0"/>
      <w:spacing w:line="360" w:lineRule="auto"/>
      <w:jc w:val="both"/>
    </w:pPr>
    <w:rPr>
      <w:rFonts w:ascii="Times New Roman" w:eastAsia="Times New Roman" w:hAnsi="Times New Roman" w:cs="Times New Roman"/>
      <w:color w:val="auto"/>
      <w:sz w:val="28"/>
      <w:szCs w:val="28"/>
      <w:lang w:val="ru-RU"/>
    </w:rPr>
  </w:style>
  <w:style w:type="character" w:customStyle="1" w:styleId="43">
    <w:name w:val="Основной текст4"/>
    <w:rsid w:val="002659A9"/>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table" w:customStyle="1" w:styleId="2f0">
    <w:name w:val="Сетка таблицы2"/>
    <w:basedOn w:val="a1"/>
    <w:next w:val="afd"/>
    <w:uiPriority w:val="59"/>
    <w:rsid w:val="00DA6F5E"/>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d"/>
    <w:uiPriority w:val="59"/>
    <w:rsid w:val="0044312D"/>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D50E0"/>
  </w:style>
  <w:style w:type="character" w:customStyle="1" w:styleId="hlnone">
    <w:name w:val="hl_none"/>
    <w:basedOn w:val="a0"/>
    <w:rsid w:val="00CB2836"/>
  </w:style>
  <w:style w:type="character" w:customStyle="1" w:styleId="53pt">
    <w:name w:val="Основной текст (5) + Интервал 3 pt"/>
    <w:basedOn w:val="5"/>
    <w:rsid w:val="0059655D"/>
    <w:rPr>
      <w:rFonts w:ascii="Times New Roman" w:eastAsia="Times New Roman" w:hAnsi="Times New Roman" w:cs="Times New Roman"/>
      <w:b/>
      <w:bCs/>
      <w:i w:val="0"/>
      <w:iCs w:val="0"/>
      <w:smallCaps w:val="0"/>
      <w:strike w:val="0"/>
      <w:color w:val="000000"/>
      <w:spacing w:val="70"/>
      <w:w w:val="100"/>
      <w:position w:val="0"/>
      <w:sz w:val="22"/>
      <w:szCs w:val="22"/>
      <w:u w:val="none"/>
      <w:lang w:val="ru-RU"/>
    </w:rPr>
  </w:style>
  <w:style w:type="character" w:customStyle="1" w:styleId="55pt">
    <w:name w:val="Основной текст (5) + Интервал 5 pt"/>
    <w:basedOn w:val="5"/>
    <w:rsid w:val="0059655D"/>
    <w:rPr>
      <w:rFonts w:ascii="Times New Roman" w:eastAsia="Times New Roman" w:hAnsi="Times New Roman" w:cs="Times New Roman"/>
      <w:b/>
      <w:bCs/>
      <w:i w:val="0"/>
      <w:iCs w:val="0"/>
      <w:smallCaps w:val="0"/>
      <w:strike w:val="0"/>
      <w:color w:val="000000"/>
      <w:spacing w:val="100"/>
      <w:w w:val="100"/>
      <w:position w:val="0"/>
      <w:sz w:val="22"/>
      <w:szCs w:val="22"/>
      <w:u w:val="none"/>
      <w:lang w:val="ru-RU"/>
    </w:rPr>
  </w:style>
  <w:style w:type="character" w:customStyle="1" w:styleId="3c">
    <w:name w:val="Заголовок №3"/>
    <w:basedOn w:val="a0"/>
    <w:rsid w:val="0059655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64">
    <w:name w:val="Основной текст6"/>
    <w:basedOn w:val="a"/>
    <w:rsid w:val="0059655D"/>
    <w:pPr>
      <w:widowControl w:val="0"/>
      <w:shd w:val="clear" w:color="auto" w:fill="FFFFFF"/>
      <w:spacing w:line="288" w:lineRule="exact"/>
      <w:jc w:val="center"/>
    </w:pPr>
    <w:rPr>
      <w:rFonts w:ascii="Times New Roman" w:eastAsia="Times New Roman" w:hAnsi="Times New Roman" w:cs="Times New Roman"/>
      <w:color w:val="auto"/>
      <w:sz w:val="22"/>
      <w:szCs w:val="22"/>
      <w:lang w:val="ru-RU" w:eastAsia="en-US"/>
    </w:rPr>
  </w:style>
  <w:style w:type="character" w:customStyle="1" w:styleId="aff4">
    <w:name w:val="Сноска"/>
    <w:rsid w:val="0044451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table" w:customStyle="1" w:styleId="44">
    <w:name w:val="Сетка таблицы4"/>
    <w:basedOn w:val="a1"/>
    <w:next w:val="afd"/>
    <w:uiPriority w:val="59"/>
    <w:rsid w:val="00A81428"/>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d"/>
    <w:uiPriority w:val="59"/>
    <w:rsid w:val="00A8142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d"/>
    <w:uiPriority w:val="59"/>
    <w:rsid w:val="00A8142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d"/>
    <w:uiPriority w:val="59"/>
    <w:rsid w:val="00A81428"/>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074"/>
    <w:pPr>
      <w:autoSpaceDE w:val="0"/>
      <w:autoSpaceDN w:val="0"/>
      <w:adjustRightInd w:val="0"/>
    </w:pPr>
    <w:rPr>
      <w:rFonts w:ascii="Times New Roman" w:hAnsi="Times New Roman" w:cs="Times New Roman"/>
      <w:color w:val="000000"/>
      <w:lang w:val="ru-RU"/>
    </w:rPr>
  </w:style>
  <w:style w:type="character" w:customStyle="1" w:styleId="2f1">
    <w:name w:val="Основной текст (2) + Полужирный"/>
    <w:basedOn w:val="24"/>
    <w:rsid w:val="005C707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ff5">
    <w:name w:val="header"/>
    <w:basedOn w:val="a"/>
    <w:link w:val="aff6"/>
    <w:uiPriority w:val="99"/>
    <w:unhideWhenUsed/>
    <w:rsid w:val="00167B55"/>
    <w:pPr>
      <w:tabs>
        <w:tab w:val="center" w:pos="4677"/>
        <w:tab w:val="right" w:pos="9355"/>
      </w:tabs>
    </w:pPr>
  </w:style>
  <w:style w:type="character" w:customStyle="1" w:styleId="aff6">
    <w:name w:val="Верхний колонтитул Знак"/>
    <w:basedOn w:val="a0"/>
    <w:link w:val="aff5"/>
    <w:uiPriority w:val="99"/>
    <w:rsid w:val="00167B55"/>
    <w:rPr>
      <w:color w:val="000000"/>
    </w:rPr>
  </w:style>
  <w:style w:type="paragraph" w:styleId="aff7">
    <w:name w:val="footer"/>
    <w:basedOn w:val="a"/>
    <w:link w:val="aff8"/>
    <w:uiPriority w:val="99"/>
    <w:unhideWhenUsed/>
    <w:rsid w:val="00167B55"/>
    <w:pPr>
      <w:tabs>
        <w:tab w:val="center" w:pos="4677"/>
        <w:tab w:val="right" w:pos="9355"/>
      </w:tabs>
    </w:pPr>
  </w:style>
  <w:style w:type="character" w:customStyle="1" w:styleId="aff8">
    <w:name w:val="Нижний колонтитул Знак"/>
    <w:basedOn w:val="a0"/>
    <w:link w:val="aff7"/>
    <w:uiPriority w:val="99"/>
    <w:rsid w:val="00167B55"/>
    <w:rPr>
      <w:color w:val="000000"/>
    </w:rPr>
  </w:style>
  <w:style w:type="paragraph" w:styleId="aff9">
    <w:name w:val="TOC Heading"/>
    <w:basedOn w:val="1"/>
    <w:next w:val="a"/>
    <w:uiPriority w:val="39"/>
    <w:unhideWhenUsed/>
    <w:qFormat/>
    <w:rsid w:val="00ED1175"/>
    <w:pPr>
      <w:keepNext/>
      <w:keepLines/>
      <w:widowControl/>
      <w:tabs>
        <w:tab w:val="clear" w:pos="5040"/>
      </w:tabs>
      <w:spacing w:before="240" w:line="259" w:lineRule="auto"/>
      <w:jc w:val="left"/>
      <w:outlineLvl w:val="9"/>
    </w:pPr>
    <w:rPr>
      <w:rFonts w:asciiTheme="majorHAnsi" w:eastAsiaTheme="majorEastAsia" w:hAnsiTheme="majorHAnsi" w:cstheme="majorBidi"/>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0529">
      <w:bodyDiv w:val="1"/>
      <w:marLeft w:val="0"/>
      <w:marRight w:val="0"/>
      <w:marTop w:val="0"/>
      <w:marBottom w:val="0"/>
      <w:divBdr>
        <w:top w:val="none" w:sz="0" w:space="0" w:color="auto"/>
        <w:left w:val="none" w:sz="0" w:space="0" w:color="auto"/>
        <w:bottom w:val="none" w:sz="0" w:space="0" w:color="auto"/>
        <w:right w:val="none" w:sz="0" w:space="0" w:color="auto"/>
      </w:divBdr>
    </w:div>
    <w:div w:id="1134326278">
      <w:bodyDiv w:val="1"/>
      <w:marLeft w:val="0"/>
      <w:marRight w:val="0"/>
      <w:marTop w:val="0"/>
      <w:marBottom w:val="0"/>
      <w:divBdr>
        <w:top w:val="none" w:sz="0" w:space="0" w:color="auto"/>
        <w:left w:val="none" w:sz="0" w:space="0" w:color="auto"/>
        <w:bottom w:val="none" w:sz="0" w:space="0" w:color="auto"/>
        <w:right w:val="none" w:sz="0" w:space="0" w:color="auto"/>
      </w:divBdr>
    </w:div>
    <w:div w:id="1372610300">
      <w:bodyDiv w:val="1"/>
      <w:marLeft w:val="0"/>
      <w:marRight w:val="0"/>
      <w:marTop w:val="0"/>
      <w:marBottom w:val="0"/>
      <w:divBdr>
        <w:top w:val="none" w:sz="0" w:space="0" w:color="auto"/>
        <w:left w:val="none" w:sz="0" w:space="0" w:color="auto"/>
        <w:bottom w:val="none" w:sz="0" w:space="0" w:color="auto"/>
        <w:right w:val="none" w:sz="0" w:space="0" w:color="auto"/>
      </w:divBdr>
    </w:div>
    <w:div w:id="1539970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noiournal.files.wordpress.eom/2019/l_1/pdf_19053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download/elibrary_35648256_5036893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ew.znanium.com/catalog/product/961584" TargetMode="External"/><Relationship Id="rId4" Type="http://schemas.openxmlformats.org/officeDocument/2006/relationships/settings" Target="settings.xml"/><Relationship Id="rId9" Type="http://schemas.openxmlformats.org/officeDocument/2006/relationships/hyperlink" Target="https://link.springer.com/chapter/10.1007/978-981-13-1522-0_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80B6-AD9C-4A8A-BC02-D2F2E3BF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49</Pages>
  <Words>11854</Words>
  <Characters>67574</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Финансовый университет Липецкий филиал</Company>
  <LinksUpToDate>false</LinksUpToDate>
  <CharactersWithSpaces>79270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creator>Ната</dc:creator>
  <cp:lastModifiedBy>Байсара Эльвира Романовна</cp:lastModifiedBy>
  <cp:revision>47</cp:revision>
  <cp:lastPrinted>2021-11-15T06:46:00Z</cp:lastPrinted>
  <dcterms:created xsi:type="dcterms:W3CDTF">2021-11-12T10:47:00Z</dcterms:created>
  <dcterms:modified xsi:type="dcterms:W3CDTF">2021-11-22T13:45:00Z</dcterms:modified>
</cp:coreProperties>
</file>